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3C3698" w14:textId="2C9ACAC7" w:rsidR="0044359E" w:rsidRPr="005873A3" w:rsidRDefault="0044359E" w:rsidP="0044359E">
      <w:pPr>
        <w:pStyle w:val="CRCoverPage"/>
        <w:tabs>
          <w:tab w:val="right" w:pos="9639"/>
        </w:tabs>
        <w:spacing w:after="0"/>
        <w:rPr>
          <w:rFonts w:eastAsia="宋体"/>
          <w:b/>
          <w:sz w:val="24"/>
          <w:szCs w:val="24"/>
          <w:lang w:eastAsia="zh-CN"/>
        </w:rPr>
      </w:pPr>
      <w:bookmarkStart w:id="0" w:name="OLE_LINK1"/>
      <w:bookmarkStart w:id="1" w:name="OLE_LINK2"/>
      <w:r w:rsidRPr="00C7708A">
        <w:rPr>
          <w:b/>
          <w:sz w:val="24"/>
          <w:szCs w:val="24"/>
        </w:rPr>
        <w:t>3GPP TSG RAN WG1 #9</w:t>
      </w:r>
      <w:r>
        <w:rPr>
          <w:rFonts w:eastAsia="宋体" w:hint="eastAsia"/>
          <w:b/>
          <w:sz w:val="24"/>
          <w:szCs w:val="24"/>
          <w:lang w:eastAsia="zh-CN"/>
        </w:rPr>
        <w:t>7</w:t>
      </w:r>
      <w:r w:rsidRPr="006E473F">
        <w:rPr>
          <w:rFonts w:hint="eastAsia"/>
          <w:b/>
          <w:sz w:val="24"/>
          <w:szCs w:val="24"/>
          <w:lang w:eastAsia="ko-KR"/>
        </w:rPr>
        <w:tab/>
      </w:r>
      <w:r w:rsidR="00410A5E" w:rsidRPr="00410A5E">
        <w:rPr>
          <w:b/>
          <w:sz w:val="24"/>
          <w:szCs w:val="24"/>
          <w:lang w:eastAsia="ko-KR"/>
        </w:rPr>
        <w:t>R1-1906928</w:t>
      </w:r>
      <w:bookmarkStart w:id="2" w:name="_GoBack"/>
      <w:bookmarkEnd w:id="2"/>
    </w:p>
    <w:bookmarkEnd w:id="0"/>
    <w:bookmarkEnd w:id="1"/>
    <w:p w14:paraId="00074BA6" w14:textId="77777777" w:rsidR="0044359E" w:rsidRPr="0082116C" w:rsidRDefault="0044359E" w:rsidP="0044359E">
      <w:pPr>
        <w:pStyle w:val="CRCoverPage"/>
        <w:spacing w:after="240"/>
        <w:outlineLvl w:val="0"/>
        <w:rPr>
          <w:b/>
          <w:bCs/>
          <w:noProof/>
          <w:sz w:val="24"/>
          <w:szCs w:val="24"/>
          <w:lang w:eastAsia="ko-KR"/>
        </w:rPr>
      </w:pPr>
      <w:r w:rsidRPr="000E6B2A">
        <w:rPr>
          <w:b/>
          <w:bCs/>
          <w:noProof/>
          <w:sz w:val="24"/>
          <w:szCs w:val="24"/>
          <w:lang w:eastAsia="ko-KR"/>
        </w:rPr>
        <w:t>Reno, USA, May 13th – 17th, 2019</w:t>
      </w:r>
    </w:p>
    <w:p w14:paraId="08664EDD" w14:textId="7856C975" w:rsidR="008E6CE3" w:rsidRPr="00FD6EC9"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7.2.2</w:t>
      </w:r>
      <w:r w:rsidR="005525FD">
        <w:rPr>
          <w:rFonts w:ascii="Arial" w:hAnsi="Arial"/>
          <w:sz w:val="24"/>
        </w:rPr>
        <w:t>.</w:t>
      </w:r>
      <w:r w:rsidR="00FD6EC9">
        <w:rPr>
          <w:rFonts w:ascii="Arial" w:eastAsia="宋体" w:hAnsi="Arial" w:hint="eastAsia"/>
          <w:sz w:val="24"/>
          <w:lang w:eastAsia="zh-CN"/>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DB2DF7A"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910987" w:rsidRPr="00910987">
        <w:rPr>
          <w:rFonts w:ascii="Arial" w:hAnsi="Arial"/>
          <w:sz w:val="24"/>
        </w:rPr>
        <w:t xml:space="preserve">Discussion on multiple </w:t>
      </w:r>
      <w:r w:rsidR="00910987">
        <w:rPr>
          <w:rFonts w:ascii="Arial" w:eastAsia="宋体" w:hAnsi="Arial" w:hint="eastAsia"/>
          <w:sz w:val="24"/>
          <w:lang w:eastAsia="zh-CN"/>
        </w:rPr>
        <w:t>M</w:t>
      </w:r>
      <w:r w:rsidR="00910987" w:rsidRPr="00910987">
        <w:rPr>
          <w:rFonts w:ascii="Arial" w:hAnsi="Arial"/>
          <w:sz w:val="24"/>
        </w:rPr>
        <w:t>sg.1 transmission procedure</w:t>
      </w:r>
      <w:r w:rsidR="00FD6EC9">
        <w:rPr>
          <w:rFonts w:ascii="Arial" w:eastAsia="宋体" w:hAnsi="Arial" w:hint="eastAsia"/>
          <w:sz w:val="24"/>
          <w:lang w:eastAsia="zh-CN"/>
        </w:rPr>
        <w:t xml:space="preserve"> </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4160A536" w:rsidR="00407785" w:rsidRPr="00D40D56" w:rsidRDefault="00407785" w:rsidP="00407785">
      <w:pPr>
        <w:jc w:val="both"/>
        <w:rPr>
          <w:rFonts w:eastAsia="宋体"/>
          <w:lang w:val="en-US" w:eastAsia="zh-CN"/>
        </w:rPr>
      </w:pPr>
      <w:r w:rsidRPr="00407785">
        <w:rPr>
          <w:lang w:val="en-US"/>
        </w:rPr>
        <w:t xml:space="preserve">In RAN1 meeting </w:t>
      </w:r>
      <w:proofErr w:type="gramStart"/>
      <w:r w:rsidR="00E14EEC">
        <w:rPr>
          <w:lang w:val="en-US"/>
        </w:rPr>
        <w:t>9</w:t>
      </w:r>
      <w:r w:rsidR="00A16E54">
        <w:rPr>
          <w:rFonts w:eastAsia="宋体" w:hint="eastAsia"/>
          <w:lang w:val="en-US" w:eastAsia="zh-CN"/>
        </w:rPr>
        <w:t>4bis</w:t>
      </w:r>
      <w:r w:rsidRPr="00407785">
        <w:rPr>
          <w:lang w:val="en-US"/>
        </w:rPr>
        <w:t>[</w:t>
      </w:r>
      <w:proofErr w:type="gramEnd"/>
      <w:r w:rsidRPr="00407785">
        <w:rPr>
          <w:lang w:val="en-US"/>
        </w:rPr>
        <w:t>1], the following agreement</w:t>
      </w:r>
      <w:r w:rsidR="00F20CB6">
        <w:rPr>
          <w:lang w:val="en-US"/>
        </w:rPr>
        <w:t>s</w:t>
      </w:r>
      <w:r w:rsidR="00092289">
        <w:rPr>
          <w:lang w:val="en-US"/>
        </w:rPr>
        <w:t xml:space="preserve"> </w:t>
      </w:r>
      <w:r w:rsidR="002D46B4">
        <w:rPr>
          <w:lang w:val="en-US"/>
        </w:rPr>
        <w:t xml:space="preserve">regarding the </w:t>
      </w:r>
      <w:r w:rsidR="00D40D56" w:rsidRPr="00D40D56">
        <w:rPr>
          <w:lang w:val="en-US"/>
        </w:rPr>
        <w:t>time/</w:t>
      </w:r>
      <w:proofErr w:type="spellStart"/>
      <w:r w:rsidR="00D40D56" w:rsidRPr="00D40D56">
        <w:rPr>
          <w:lang w:val="en-US"/>
        </w:rPr>
        <w:t>freq</w:t>
      </w:r>
      <w:proofErr w:type="spellEnd"/>
      <w:r w:rsidR="00D40D56" w:rsidRPr="00D40D56">
        <w:rPr>
          <w:lang w:val="en-US"/>
        </w:rPr>
        <w:t xml:space="preserve">-domain enhancements for </w:t>
      </w:r>
      <w:r w:rsidR="00D40D56">
        <w:rPr>
          <w:rFonts w:eastAsia="宋体" w:hint="eastAsia"/>
          <w:lang w:val="en-US" w:eastAsia="zh-CN"/>
        </w:rPr>
        <w:t xml:space="preserve">NRU </w:t>
      </w:r>
      <w:r w:rsidR="00D40D56" w:rsidRPr="00D40D56">
        <w:rPr>
          <w:lang w:val="en-US"/>
        </w:rPr>
        <w:t>RACH resources</w:t>
      </w:r>
      <w:r w:rsidR="002D46B4">
        <w:rPr>
          <w:lang w:val="en-US"/>
        </w:rPr>
        <w:t xml:space="preserve"> </w:t>
      </w:r>
      <w:r w:rsidR="00F20CB6">
        <w:rPr>
          <w:lang w:val="en-US"/>
        </w:rPr>
        <w:t>were</w:t>
      </w:r>
      <w:r w:rsidRPr="00407785">
        <w:rPr>
          <w:lang w:val="en-US"/>
        </w:rPr>
        <w:t xml:space="preserve"> made: </w:t>
      </w:r>
    </w:p>
    <w:p w14:paraId="4B5DE359" w14:textId="6E209FF8" w:rsidR="00BC124B" w:rsidRDefault="00D40D56" w:rsidP="00407785">
      <w:pPr>
        <w:jc w:val="both"/>
        <w:rPr>
          <w:lang w:val="en-US"/>
        </w:rPr>
      </w:pPr>
      <w:r>
        <w:rPr>
          <w:noProof/>
          <w:lang w:val="en-US" w:eastAsia="zh-CN"/>
        </w:rPr>
        <mc:AlternateContent>
          <mc:Choice Requires="wps">
            <w:drawing>
              <wp:inline distT="0" distB="0" distL="0" distR="0" wp14:anchorId="329A95FD" wp14:editId="6F78DF6D">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FDEAECD" w14:textId="77777777" w:rsidR="00D40D56" w:rsidRDefault="00D40D56" w:rsidP="00D40D56">
                            <w:pPr>
                              <w:rPr>
                                <w:lang w:eastAsia="x-none"/>
                              </w:rPr>
                            </w:pPr>
                            <w:r w:rsidRPr="00726047">
                              <w:rPr>
                                <w:highlight w:val="green"/>
                                <w:lang w:eastAsia="x-none"/>
                              </w:rPr>
                              <w:t>Agreement:</w:t>
                            </w:r>
                          </w:p>
                          <w:p w14:paraId="5CE4B341" w14:textId="77777777" w:rsidR="00D40D56" w:rsidRPr="00726047" w:rsidRDefault="00D40D56" w:rsidP="00D40D56">
                            <w:pPr>
                              <w:rPr>
                                <w:lang w:val="en-US" w:eastAsia="x-none"/>
                              </w:rPr>
                            </w:pPr>
                            <w:r w:rsidRPr="00726047">
                              <w:rPr>
                                <w:lang w:val="en-US" w:eastAsia="x-none"/>
                              </w:rPr>
                              <w:t>Following options have been identified for potential RACH resource enhancements in NR-U beyond the flexibility already available in Rel-15:</w:t>
                            </w:r>
                          </w:p>
                          <w:p w14:paraId="4CBDBB13" w14:textId="77777777" w:rsidR="00D40D56" w:rsidRPr="00726047" w:rsidRDefault="00D40D56" w:rsidP="00D40D56">
                            <w:pPr>
                              <w:numPr>
                                <w:ilvl w:val="0"/>
                                <w:numId w:val="26"/>
                              </w:numPr>
                              <w:spacing w:after="0"/>
                              <w:rPr>
                                <w:b/>
                                <w:lang w:val="en-US" w:eastAsia="x-none"/>
                              </w:rPr>
                            </w:pPr>
                            <w:r w:rsidRPr="00726047">
                              <w:rPr>
                                <w:b/>
                                <w:lang w:val="en-US" w:eastAsia="x-none"/>
                              </w:rPr>
                              <w:t>Frequency-domain enhancement</w:t>
                            </w:r>
                          </w:p>
                          <w:p w14:paraId="25BEA869" w14:textId="77777777" w:rsidR="00D40D56" w:rsidRPr="00726047" w:rsidRDefault="00D40D56" w:rsidP="00D40D56">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E4F9C30" w14:textId="77777777" w:rsidR="00D40D56" w:rsidRPr="00726047" w:rsidRDefault="00D40D56" w:rsidP="00D40D56">
                            <w:pPr>
                              <w:numPr>
                                <w:ilvl w:val="0"/>
                                <w:numId w:val="26"/>
                              </w:numPr>
                              <w:spacing w:after="0"/>
                              <w:rPr>
                                <w:b/>
                                <w:lang w:val="en-US" w:eastAsia="x-none"/>
                              </w:rPr>
                            </w:pPr>
                            <w:r w:rsidRPr="00726047">
                              <w:rPr>
                                <w:b/>
                                <w:lang w:val="en-US" w:eastAsia="x-none"/>
                              </w:rPr>
                              <w:t>Time-domain enhancements</w:t>
                            </w:r>
                          </w:p>
                          <w:p w14:paraId="6F27A152" w14:textId="77777777" w:rsidR="00D40D56" w:rsidRPr="00726047" w:rsidRDefault="00D40D56" w:rsidP="00D40D56">
                            <w:pPr>
                              <w:numPr>
                                <w:ilvl w:val="1"/>
                                <w:numId w:val="26"/>
                              </w:numPr>
                              <w:spacing w:after="0"/>
                              <w:rPr>
                                <w:lang w:val="en-US" w:eastAsia="x-none"/>
                              </w:rPr>
                            </w:pPr>
                            <w:r w:rsidRPr="00726047">
                              <w:rPr>
                                <w:lang w:val="en-US" w:eastAsia="x-none"/>
                              </w:rPr>
                              <w:t xml:space="preserve">For connected mode UE, scheduling of PRACH resources via DCI. </w:t>
                            </w:r>
                          </w:p>
                          <w:p w14:paraId="5E64B65B" w14:textId="77777777" w:rsidR="00D40D56" w:rsidRPr="00726047" w:rsidRDefault="00D40D56" w:rsidP="00D40D56">
                            <w:pPr>
                              <w:numPr>
                                <w:ilvl w:val="2"/>
                                <w:numId w:val="26"/>
                              </w:numPr>
                              <w:spacing w:after="0"/>
                              <w:rPr>
                                <w:lang w:val="en-US" w:eastAsia="x-none"/>
                              </w:rPr>
                            </w:pPr>
                            <w:r w:rsidRPr="00726047">
                              <w:rPr>
                                <w:lang w:val="en-US" w:eastAsia="x-none"/>
                              </w:rPr>
                              <w:t>Triggered PRACH within TXOP can use a new resource</w:t>
                            </w:r>
                          </w:p>
                          <w:p w14:paraId="58B4ACBB" w14:textId="77777777" w:rsidR="00D40D56" w:rsidRPr="00726047" w:rsidRDefault="00D40D56" w:rsidP="00D40D56">
                            <w:pPr>
                              <w:numPr>
                                <w:ilvl w:val="1"/>
                                <w:numId w:val="26"/>
                              </w:numPr>
                              <w:spacing w:after="0"/>
                              <w:rPr>
                                <w:lang w:val="en-US" w:eastAsia="x-none"/>
                              </w:rPr>
                            </w:pPr>
                            <w:r w:rsidRPr="00726047">
                              <w:rPr>
                                <w:lang w:val="en-US" w:eastAsia="x-none"/>
                              </w:rPr>
                              <w:t>For idle mode UE, scheduling of PRACH resources via paging</w:t>
                            </w:r>
                          </w:p>
                          <w:p w14:paraId="26535C73" w14:textId="77777777" w:rsidR="00D40D56" w:rsidRPr="00726047" w:rsidRDefault="00D40D56" w:rsidP="00D40D56">
                            <w:pPr>
                              <w:numPr>
                                <w:ilvl w:val="2"/>
                                <w:numId w:val="26"/>
                              </w:numPr>
                              <w:spacing w:after="0"/>
                              <w:rPr>
                                <w:lang w:val="en-US" w:eastAsia="x-none"/>
                              </w:rPr>
                            </w:pPr>
                            <w:r w:rsidRPr="00726047">
                              <w:rPr>
                                <w:lang w:val="en-US" w:eastAsia="x-none"/>
                              </w:rPr>
                              <w:t>Note: potential inefficiency in network resource due to paging across multiple cells</w:t>
                            </w:r>
                          </w:p>
                          <w:p w14:paraId="670E6B6F" w14:textId="77777777" w:rsidR="00D40D56" w:rsidRPr="00726047" w:rsidRDefault="00D40D56" w:rsidP="00D40D56">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2F3C825A" w14:textId="77777777" w:rsidR="00D40D56" w:rsidRPr="00726047" w:rsidRDefault="00D40D56" w:rsidP="00D40D56">
                            <w:pPr>
                              <w:numPr>
                                <w:ilvl w:val="1"/>
                                <w:numId w:val="26"/>
                              </w:numPr>
                              <w:spacing w:after="0"/>
                              <w:rPr>
                                <w:lang w:val="en-US" w:eastAsia="x-none"/>
                              </w:rPr>
                            </w:pPr>
                            <w:r w:rsidRPr="00726047">
                              <w:rPr>
                                <w:lang w:val="en-US" w:eastAsia="x-none"/>
                              </w:rPr>
                              <w:t>Multiple PRACH transmissions before Msg2 reception in RAR window for initial access</w:t>
                            </w:r>
                          </w:p>
                          <w:p w14:paraId="3F61884B" w14:textId="77777777" w:rsidR="00D40D56" w:rsidRPr="00726047" w:rsidRDefault="00D40D56" w:rsidP="00D40D56">
                            <w:pPr>
                              <w:numPr>
                                <w:ilvl w:val="2"/>
                                <w:numId w:val="26"/>
                              </w:numPr>
                              <w:spacing w:after="0"/>
                              <w:rPr>
                                <w:lang w:val="en-US" w:eastAsia="x-none"/>
                              </w:rPr>
                            </w:pPr>
                            <w:r w:rsidRPr="00726047">
                              <w:rPr>
                                <w:lang w:val="en-US" w:eastAsia="x-none"/>
                              </w:rPr>
                              <w:t>Number of allowed transmissions is pre-defined or indicated, e.g., in RMSI</w:t>
                            </w:r>
                          </w:p>
                          <w:p w14:paraId="1BB677AB" w14:textId="77777777" w:rsidR="00D40D56" w:rsidRDefault="00D40D56" w:rsidP="00D40D56">
                            <w:pPr>
                              <w:numPr>
                                <w:ilvl w:val="2"/>
                                <w:numId w:val="26"/>
                              </w:numPr>
                              <w:spacing w:after="0"/>
                              <w:rPr>
                                <w:lang w:val="en-US" w:eastAsia="x-none"/>
                              </w:rPr>
                            </w:pPr>
                            <w:r w:rsidRPr="00726047">
                              <w:rPr>
                                <w:lang w:val="en-US" w:eastAsia="x-none"/>
                              </w:rPr>
                              <w:t>FFS: How to handle potential multiple RARs to same UE</w:t>
                            </w:r>
                          </w:p>
                          <w:p w14:paraId="4219AD78" w14:textId="77777777" w:rsidR="00D40D56" w:rsidRPr="00A809D4" w:rsidRDefault="00D40D56" w:rsidP="00D40D56">
                            <w:pPr>
                              <w:numPr>
                                <w:ilvl w:val="1"/>
                                <w:numId w:val="26"/>
                              </w:numPr>
                              <w:rPr>
                                <w:lang w:eastAsia="x-none"/>
                              </w:rPr>
                            </w:pPr>
                            <w:r w:rsidRPr="00726047">
                              <w:rPr>
                                <w:lang w:val="en-US" w:eastAsia="x-none"/>
                              </w:rPr>
                              <w:t>Group wise SSB-to-RO mapping by frequency first-time second manner, where grouping is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3FDEAECD" w14:textId="77777777" w:rsidR="00D40D56" w:rsidRDefault="00D40D56" w:rsidP="00D40D56">
                      <w:pPr>
                        <w:rPr>
                          <w:lang w:eastAsia="x-none"/>
                        </w:rPr>
                      </w:pPr>
                      <w:r w:rsidRPr="00726047">
                        <w:rPr>
                          <w:highlight w:val="green"/>
                          <w:lang w:eastAsia="x-none"/>
                        </w:rPr>
                        <w:t>Agreement:</w:t>
                      </w:r>
                    </w:p>
                    <w:p w14:paraId="5CE4B341" w14:textId="77777777" w:rsidR="00D40D56" w:rsidRPr="00726047" w:rsidRDefault="00D40D56" w:rsidP="00D40D56">
                      <w:pPr>
                        <w:rPr>
                          <w:lang w:val="en-US" w:eastAsia="x-none"/>
                        </w:rPr>
                      </w:pPr>
                      <w:r w:rsidRPr="00726047">
                        <w:rPr>
                          <w:lang w:val="en-US" w:eastAsia="x-none"/>
                        </w:rPr>
                        <w:t>Following options have been identified for potential RACH resource enhancements in NR-U beyond the flexibility already available in Rel-15:</w:t>
                      </w:r>
                    </w:p>
                    <w:p w14:paraId="4CBDBB13" w14:textId="77777777" w:rsidR="00D40D56" w:rsidRPr="00726047" w:rsidRDefault="00D40D56" w:rsidP="00D40D56">
                      <w:pPr>
                        <w:numPr>
                          <w:ilvl w:val="0"/>
                          <w:numId w:val="26"/>
                        </w:numPr>
                        <w:spacing w:after="0"/>
                        <w:rPr>
                          <w:b/>
                          <w:lang w:val="en-US" w:eastAsia="x-none"/>
                        </w:rPr>
                      </w:pPr>
                      <w:r w:rsidRPr="00726047">
                        <w:rPr>
                          <w:b/>
                          <w:lang w:val="en-US" w:eastAsia="x-none"/>
                        </w:rPr>
                        <w:t>Frequency-domain enhancement</w:t>
                      </w:r>
                    </w:p>
                    <w:p w14:paraId="25BEA869" w14:textId="77777777" w:rsidR="00D40D56" w:rsidRPr="00726047" w:rsidRDefault="00D40D56" w:rsidP="00D40D56">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E4F9C30" w14:textId="77777777" w:rsidR="00D40D56" w:rsidRPr="00726047" w:rsidRDefault="00D40D56" w:rsidP="00D40D56">
                      <w:pPr>
                        <w:numPr>
                          <w:ilvl w:val="0"/>
                          <w:numId w:val="26"/>
                        </w:numPr>
                        <w:spacing w:after="0"/>
                        <w:rPr>
                          <w:b/>
                          <w:lang w:val="en-US" w:eastAsia="x-none"/>
                        </w:rPr>
                      </w:pPr>
                      <w:r w:rsidRPr="00726047">
                        <w:rPr>
                          <w:b/>
                          <w:lang w:val="en-US" w:eastAsia="x-none"/>
                        </w:rPr>
                        <w:t>Time-domain enhancements</w:t>
                      </w:r>
                    </w:p>
                    <w:p w14:paraId="6F27A152" w14:textId="77777777" w:rsidR="00D40D56" w:rsidRPr="00726047" w:rsidRDefault="00D40D56" w:rsidP="00D40D56">
                      <w:pPr>
                        <w:numPr>
                          <w:ilvl w:val="1"/>
                          <w:numId w:val="26"/>
                        </w:numPr>
                        <w:spacing w:after="0"/>
                        <w:rPr>
                          <w:lang w:val="en-US" w:eastAsia="x-none"/>
                        </w:rPr>
                      </w:pPr>
                      <w:r w:rsidRPr="00726047">
                        <w:rPr>
                          <w:lang w:val="en-US" w:eastAsia="x-none"/>
                        </w:rPr>
                        <w:t xml:space="preserve">For connected mode UE, scheduling of PRACH resources via DCI. </w:t>
                      </w:r>
                    </w:p>
                    <w:p w14:paraId="5E64B65B" w14:textId="77777777" w:rsidR="00D40D56" w:rsidRPr="00726047" w:rsidRDefault="00D40D56" w:rsidP="00D40D56">
                      <w:pPr>
                        <w:numPr>
                          <w:ilvl w:val="2"/>
                          <w:numId w:val="26"/>
                        </w:numPr>
                        <w:spacing w:after="0"/>
                        <w:rPr>
                          <w:lang w:val="en-US" w:eastAsia="x-none"/>
                        </w:rPr>
                      </w:pPr>
                      <w:r w:rsidRPr="00726047">
                        <w:rPr>
                          <w:lang w:val="en-US" w:eastAsia="x-none"/>
                        </w:rPr>
                        <w:t>Triggered PRACH within TXOP can use a new resource</w:t>
                      </w:r>
                    </w:p>
                    <w:p w14:paraId="58B4ACBB" w14:textId="77777777" w:rsidR="00D40D56" w:rsidRPr="00726047" w:rsidRDefault="00D40D56" w:rsidP="00D40D56">
                      <w:pPr>
                        <w:numPr>
                          <w:ilvl w:val="1"/>
                          <w:numId w:val="26"/>
                        </w:numPr>
                        <w:spacing w:after="0"/>
                        <w:rPr>
                          <w:lang w:val="en-US" w:eastAsia="x-none"/>
                        </w:rPr>
                      </w:pPr>
                      <w:r w:rsidRPr="00726047">
                        <w:rPr>
                          <w:lang w:val="en-US" w:eastAsia="x-none"/>
                        </w:rPr>
                        <w:t>For idle mode UE, scheduling of PRACH resources via paging</w:t>
                      </w:r>
                    </w:p>
                    <w:p w14:paraId="26535C73" w14:textId="77777777" w:rsidR="00D40D56" w:rsidRPr="00726047" w:rsidRDefault="00D40D56" w:rsidP="00D40D56">
                      <w:pPr>
                        <w:numPr>
                          <w:ilvl w:val="2"/>
                          <w:numId w:val="26"/>
                        </w:numPr>
                        <w:spacing w:after="0"/>
                        <w:rPr>
                          <w:lang w:val="en-US" w:eastAsia="x-none"/>
                        </w:rPr>
                      </w:pPr>
                      <w:r w:rsidRPr="00726047">
                        <w:rPr>
                          <w:lang w:val="en-US" w:eastAsia="x-none"/>
                        </w:rPr>
                        <w:t>Note: potential inefficiency in network resource due to paging across multiple cells</w:t>
                      </w:r>
                    </w:p>
                    <w:p w14:paraId="670E6B6F" w14:textId="77777777" w:rsidR="00D40D56" w:rsidRPr="00726047" w:rsidRDefault="00D40D56" w:rsidP="00D40D56">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2F3C825A" w14:textId="77777777" w:rsidR="00D40D56" w:rsidRPr="00726047" w:rsidRDefault="00D40D56" w:rsidP="00D40D56">
                      <w:pPr>
                        <w:numPr>
                          <w:ilvl w:val="1"/>
                          <w:numId w:val="26"/>
                        </w:numPr>
                        <w:spacing w:after="0"/>
                        <w:rPr>
                          <w:lang w:val="en-US" w:eastAsia="x-none"/>
                        </w:rPr>
                      </w:pPr>
                      <w:r w:rsidRPr="00726047">
                        <w:rPr>
                          <w:lang w:val="en-US" w:eastAsia="x-none"/>
                        </w:rPr>
                        <w:t>Multiple PRACH transmissions before Msg2 reception in RAR window for initial access</w:t>
                      </w:r>
                    </w:p>
                    <w:p w14:paraId="3F61884B" w14:textId="77777777" w:rsidR="00D40D56" w:rsidRPr="00726047" w:rsidRDefault="00D40D56" w:rsidP="00D40D56">
                      <w:pPr>
                        <w:numPr>
                          <w:ilvl w:val="2"/>
                          <w:numId w:val="26"/>
                        </w:numPr>
                        <w:spacing w:after="0"/>
                        <w:rPr>
                          <w:lang w:val="en-US" w:eastAsia="x-none"/>
                        </w:rPr>
                      </w:pPr>
                      <w:r w:rsidRPr="00726047">
                        <w:rPr>
                          <w:lang w:val="en-US" w:eastAsia="x-none"/>
                        </w:rPr>
                        <w:t>Number of allowed transmissions is pre-defined or indicated, e.g., in RMSI</w:t>
                      </w:r>
                    </w:p>
                    <w:p w14:paraId="1BB677AB" w14:textId="77777777" w:rsidR="00D40D56" w:rsidRDefault="00D40D56" w:rsidP="00D40D56">
                      <w:pPr>
                        <w:numPr>
                          <w:ilvl w:val="2"/>
                          <w:numId w:val="26"/>
                        </w:numPr>
                        <w:spacing w:after="0"/>
                        <w:rPr>
                          <w:lang w:val="en-US" w:eastAsia="x-none"/>
                        </w:rPr>
                      </w:pPr>
                      <w:r w:rsidRPr="00726047">
                        <w:rPr>
                          <w:lang w:val="en-US" w:eastAsia="x-none"/>
                        </w:rPr>
                        <w:t>FFS: How to handle potential multiple RARs to same UE</w:t>
                      </w:r>
                    </w:p>
                    <w:p w14:paraId="4219AD78" w14:textId="77777777" w:rsidR="00D40D56" w:rsidRPr="00A809D4" w:rsidRDefault="00D40D56" w:rsidP="00D40D56">
                      <w:pPr>
                        <w:numPr>
                          <w:ilvl w:val="1"/>
                          <w:numId w:val="26"/>
                        </w:numPr>
                        <w:rPr>
                          <w:lang w:eastAsia="x-none"/>
                        </w:rPr>
                      </w:pPr>
                      <w:r w:rsidRPr="00726047">
                        <w:rPr>
                          <w:lang w:val="en-US" w:eastAsia="x-none"/>
                        </w:rPr>
                        <w:t>Group wise SSB-to-RO mapping by frequency first-time second manner, where grouping is in time domain</w:t>
                      </w:r>
                    </w:p>
                  </w:txbxContent>
                </v:textbox>
                <w10:anchorlock/>
              </v:shape>
            </w:pict>
          </mc:Fallback>
        </mc:AlternateContent>
      </w:r>
    </w:p>
    <w:p w14:paraId="7DE63133" w14:textId="03B8192C" w:rsidR="00407785" w:rsidRPr="00445266" w:rsidRDefault="00407785" w:rsidP="00BC124B">
      <w:pPr>
        <w:spacing w:after="0"/>
        <w:jc w:val="both"/>
        <w:rPr>
          <w:rFonts w:eastAsia="宋体"/>
          <w:lang w:val="en-US" w:eastAsia="zh-CN"/>
        </w:rPr>
      </w:pPr>
      <w:r w:rsidRPr="00EE006E">
        <w:rPr>
          <w:lang w:val="en-US" w:eastAsia="ja-JP"/>
        </w:rPr>
        <w:t xml:space="preserve">This contribution discusses the </w:t>
      </w:r>
      <w:r w:rsidR="00910987">
        <w:rPr>
          <w:rFonts w:eastAsia="宋体" w:hint="eastAsia"/>
          <w:lang w:val="en-US" w:eastAsia="zh-CN"/>
        </w:rPr>
        <w:t>design consideration</w:t>
      </w:r>
      <w:r w:rsidR="00D40D56">
        <w:rPr>
          <w:rFonts w:eastAsia="宋体" w:hint="eastAsia"/>
          <w:lang w:val="en-US" w:eastAsia="zh-CN"/>
        </w:rPr>
        <w:t xml:space="preserve"> </w:t>
      </w:r>
      <w:r w:rsidR="00445266">
        <w:rPr>
          <w:rFonts w:eastAsia="宋体" w:hint="eastAsia"/>
          <w:lang w:val="en-US" w:eastAsia="zh-CN"/>
        </w:rPr>
        <w:t xml:space="preserve">to the </w:t>
      </w:r>
      <w:r w:rsidR="00910987">
        <w:rPr>
          <w:rFonts w:eastAsia="宋体" w:hint="eastAsia"/>
          <w:lang w:val="en-US" w:eastAsia="zh-CN"/>
        </w:rPr>
        <w:t>multiple PRACH transmission for NR-U</w:t>
      </w:r>
      <w:r w:rsidR="00445266">
        <w:rPr>
          <w:rFonts w:eastAsia="宋体" w:hint="eastAsia"/>
          <w:lang w:val="en-US" w:eastAsia="zh-CN"/>
        </w:rPr>
        <w:t>.</w:t>
      </w:r>
    </w:p>
    <w:p w14:paraId="2127F5F4" w14:textId="58CF4D5B" w:rsidR="006F5362" w:rsidRPr="003B22A1" w:rsidRDefault="0021427C"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t>Multiple Msg.1 Transmission</w:t>
      </w:r>
    </w:p>
    <w:p w14:paraId="68E8FDD6" w14:textId="398C0245" w:rsidR="001B77A3" w:rsidRPr="003C4EDB" w:rsidRDefault="001B77A3" w:rsidP="001B77A3">
      <w:pPr>
        <w:spacing w:after="0" w:line="288" w:lineRule="auto"/>
        <w:jc w:val="both"/>
        <w:rPr>
          <w:rFonts w:eastAsia="宋体"/>
          <w:b/>
          <w:i/>
          <w:u w:val="single"/>
          <w:lang w:val="en-US" w:eastAsia="zh-CN"/>
        </w:rPr>
      </w:pPr>
      <w:r w:rsidRPr="003C4EDB">
        <w:rPr>
          <w:rFonts w:eastAsia="宋体"/>
          <w:b/>
          <w:i/>
          <w:u w:val="single"/>
          <w:lang w:val="en-US" w:eastAsia="zh-CN"/>
        </w:rPr>
        <w:t>D</w:t>
      </w:r>
      <w:r w:rsidRPr="003C4EDB">
        <w:rPr>
          <w:rFonts w:eastAsia="宋体" w:hint="eastAsia"/>
          <w:b/>
          <w:i/>
          <w:u w:val="single"/>
          <w:lang w:val="en-US" w:eastAsia="zh-CN"/>
        </w:rPr>
        <w:t>iscussion on RAN2 agreements</w:t>
      </w:r>
    </w:p>
    <w:p w14:paraId="62E54EE1" w14:textId="77777777" w:rsidR="003C4EDB" w:rsidRDefault="003C4EDB" w:rsidP="003C4EDB">
      <w:pPr>
        <w:spacing w:after="0" w:line="288" w:lineRule="auto"/>
        <w:jc w:val="both"/>
        <w:rPr>
          <w:rFonts w:eastAsia="宋体"/>
          <w:lang w:val="en-US" w:eastAsia="zh-CN"/>
        </w:rPr>
      </w:pPr>
      <w:r>
        <w:rPr>
          <w:rFonts w:eastAsia="宋体" w:hint="eastAsia"/>
          <w:lang w:val="en-US" w:eastAsia="zh-CN"/>
        </w:rPr>
        <w:t>In RAN2 last meeting, it has following agreements:</w:t>
      </w:r>
    </w:p>
    <w:p w14:paraId="120FF01F" w14:textId="7CE9098E" w:rsidR="003C4EDB" w:rsidRPr="00D76A3D" w:rsidRDefault="003C4EDB" w:rsidP="003C4EDB">
      <w:pPr>
        <w:spacing w:after="0" w:line="288" w:lineRule="auto"/>
        <w:ind w:firstLine="426"/>
        <w:jc w:val="both"/>
        <w:rPr>
          <w:rFonts w:eastAsia="宋体"/>
          <w:lang w:eastAsia="zh-CN"/>
        </w:rPr>
      </w:pPr>
      <w:r>
        <w:rPr>
          <w:noProof/>
          <w:lang w:val="en-US" w:eastAsia="zh-CN"/>
        </w:rPr>
        <mc:AlternateContent>
          <mc:Choice Requires="wps">
            <w:drawing>
              <wp:anchor distT="0" distB="0" distL="114300" distR="114300" simplePos="0" relativeHeight="251659264" behindDoc="0" locked="0" layoutInCell="1" allowOverlap="1" wp14:anchorId="087B9BB3" wp14:editId="0910CB9E">
                <wp:simplePos x="0" y="0"/>
                <wp:positionH relativeFrom="column">
                  <wp:posOffset>0</wp:posOffset>
                </wp:positionH>
                <wp:positionV relativeFrom="paragraph">
                  <wp:posOffset>55880</wp:posOffset>
                </wp:positionV>
                <wp:extent cx="1828800" cy="1828800"/>
                <wp:effectExtent l="0" t="0" r="26035" b="27940"/>
                <wp:wrapSquare wrapText="bothSides"/>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C8484BE" w14:textId="77777777" w:rsidR="003C4EDB" w:rsidRPr="005F549A" w:rsidRDefault="003C4EDB" w:rsidP="003C4EDB">
                            <w:pPr>
                              <w:spacing w:line="288" w:lineRule="auto"/>
                              <w:rPr>
                                <w:rFonts w:eastAsia="宋体"/>
                              </w:rPr>
                            </w:pPr>
                            <w:r w:rsidRPr="00D76A3D">
                              <w:rPr>
                                <w:rFonts w:eastAsia="宋体"/>
                                <w:lang w:eastAsia="zh-CN"/>
                              </w:rPr>
                              <w:t>From MAC perspective, multiple msg1 transmissions are not supported (does not preclude beam sweeping enhancement if decided for NR)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5" o:spid="_x0000_s1027" type="#_x0000_t202" style="position:absolute;left:0;text-align:left;margin-left:0;margin-top:4.4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" filled="f" strokeweight=".5pt">
                <v:textbox style="mso-fit-shape-to-text:t">
                  <w:txbxContent>
                    <w:p w14:paraId="5C8484BE" w14:textId="77777777" w:rsidR="003C4EDB" w:rsidRPr="005F549A" w:rsidRDefault="003C4EDB" w:rsidP="003C4EDB">
                      <w:pPr>
                        <w:spacing w:line="288" w:lineRule="auto"/>
                        <w:rPr>
                          <w:rFonts w:eastAsia="宋体"/>
                        </w:rPr>
                      </w:pPr>
                      <w:r w:rsidRPr="00D76A3D">
                        <w:rPr>
                          <w:rFonts w:eastAsia="宋体"/>
                          <w:lang w:eastAsia="zh-CN"/>
                        </w:rPr>
                        <w:t>From MAC perspective, multiple msg1 transmissions are not supported (does not preclude beam sweeping enhancement if decided for NR)</w:t>
                      </w:r>
                    </w:p>
                  </w:txbxContent>
                </v:textbox>
                <w10:wrap type="square"/>
              </v:shape>
            </w:pict>
          </mc:Fallback>
        </mc:AlternateContent>
      </w:r>
      <w:r>
        <w:rPr>
          <w:rFonts w:eastAsia="宋体"/>
          <w:lang w:eastAsia="zh-CN"/>
        </w:rPr>
        <w:t>According</w:t>
      </w:r>
      <w:r>
        <w:rPr>
          <w:rFonts w:eastAsia="宋体" w:hint="eastAsia"/>
          <w:lang w:eastAsia="zh-CN"/>
        </w:rPr>
        <w:t xml:space="preserve"> to their </w:t>
      </w:r>
      <w:r>
        <w:rPr>
          <w:rFonts w:eastAsia="宋体"/>
          <w:lang w:eastAsia="zh-CN"/>
        </w:rPr>
        <w:t>discussion</w:t>
      </w:r>
      <w:r>
        <w:rPr>
          <w:rFonts w:eastAsia="宋体" w:hint="eastAsia"/>
          <w:lang w:eastAsia="zh-CN"/>
        </w:rPr>
        <w:t xml:space="preserve">, their concerns on multiple msg.1 transmission are that it will lead to multiple RACH procedure, which will </w:t>
      </w:r>
      <w:r>
        <w:rPr>
          <w:rFonts w:eastAsia="宋体"/>
          <w:lang w:eastAsia="zh-CN"/>
        </w:rPr>
        <w:t>complicate</w:t>
      </w:r>
      <w:r>
        <w:rPr>
          <w:rFonts w:eastAsia="宋体" w:hint="eastAsia"/>
          <w:lang w:eastAsia="zh-CN"/>
        </w:rPr>
        <w:t xml:space="preserve"> the MAC operations and also against the common understanding that only one RACH </w:t>
      </w:r>
      <w:r>
        <w:rPr>
          <w:rFonts w:eastAsia="宋体"/>
          <w:lang w:eastAsia="zh-CN"/>
        </w:rPr>
        <w:t>procedure</w:t>
      </w:r>
      <w:r>
        <w:rPr>
          <w:rFonts w:eastAsia="宋体" w:hint="eastAsia"/>
          <w:lang w:eastAsia="zh-CN"/>
        </w:rPr>
        <w:t xml:space="preserve"> is going on at one time. </w:t>
      </w:r>
      <w:r>
        <w:rPr>
          <w:rFonts w:eastAsia="宋体"/>
          <w:lang w:eastAsia="zh-CN"/>
        </w:rPr>
        <w:t>H</w:t>
      </w:r>
      <w:r>
        <w:rPr>
          <w:rFonts w:eastAsia="宋体" w:hint="eastAsia"/>
          <w:lang w:eastAsia="zh-CN"/>
        </w:rPr>
        <w:t xml:space="preserve">owever, the multiple msg.1 here we discussed is not for multiple RACH </w:t>
      </w:r>
      <w:r>
        <w:rPr>
          <w:rFonts w:eastAsia="宋体"/>
          <w:lang w:eastAsia="zh-CN"/>
        </w:rPr>
        <w:t>procedure</w:t>
      </w:r>
      <w:r>
        <w:rPr>
          <w:rFonts w:eastAsia="宋体" w:hint="eastAsia"/>
          <w:lang w:eastAsia="zh-CN"/>
        </w:rPr>
        <w:t xml:space="preserve">s, but for a single RACH procedure which could provide more </w:t>
      </w:r>
      <w:r>
        <w:rPr>
          <w:rFonts w:eastAsia="宋体"/>
          <w:lang w:eastAsia="zh-CN"/>
        </w:rPr>
        <w:t>transmission</w:t>
      </w:r>
      <w:r>
        <w:rPr>
          <w:rFonts w:eastAsia="宋体" w:hint="eastAsia"/>
          <w:lang w:eastAsia="zh-CN"/>
        </w:rPr>
        <w:t>s for preambles. In ran2</w:t>
      </w:r>
      <w:r>
        <w:rPr>
          <w:rFonts w:eastAsia="宋体"/>
          <w:lang w:eastAsia="zh-CN"/>
        </w:rPr>
        <w:t>’</w:t>
      </w:r>
      <w:r>
        <w:rPr>
          <w:rFonts w:eastAsia="宋体" w:hint="eastAsia"/>
          <w:lang w:eastAsia="zh-CN"/>
        </w:rPr>
        <w:t>s agreement, it claims this doesn</w:t>
      </w:r>
      <w:r>
        <w:rPr>
          <w:rFonts w:eastAsia="宋体"/>
          <w:lang w:eastAsia="zh-CN"/>
        </w:rPr>
        <w:t>’</w:t>
      </w:r>
      <w:r>
        <w:rPr>
          <w:rFonts w:eastAsia="宋体" w:hint="eastAsia"/>
          <w:lang w:eastAsia="zh-CN"/>
        </w:rPr>
        <w:t xml:space="preserve">t preclude beam sweeping enhancement if decided for NR. </w:t>
      </w:r>
      <w:r>
        <w:rPr>
          <w:rFonts w:eastAsia="宋体"/>
          <w:lang w:eastAsia="zh-CN"/>
        </w:rPr>
        <w:t>I</w:t>
      </w:r>
      <w:r>
        <w:rPr>
          <w:rFonts w:eastAsia="宋体" w:hint="eastAsia"/>
          <w:lang w:eastAsia="zh-CN"/>
        </w:rPr>
        <w:t xml:space="preserve">n beam sweeping case, UE might not hold the best </w:t>
      </w:r>
      <w:proofErr w:type="spellStart"/>
      <w:proofErr w:type="gramStart"/>
      <w:r>
        <w:rPr>
          <w:rFonts w:eastAsia="宋体" w:hint="eastAsia"/>
          <w:lang w:eastAsia="zh-CN"/>
        </w:rPr>
        <w:t>Tx</w:t>
      </w:r>
      <w:proofErr w:type="spellEnd"/>
      <w:proofErr w:type="gramEnd"/>
      <w:r>
        <w:rPr>
          <w:rFonts w:eastAsia="宋体" w:hint="eastAsia"/>
          <w:lang w:eastAsia="zh-CN"/>
        </w:rPr>
        <w:t xml:space="preserve"> beam in the initial access stage, so it might try different </w:t>
      </w:r>
      <w:proofErr w:type="spellStart"/>
      <w:r>
        <w:rPr>
          <w:rFonts w:eastAsia="宋体" w:hint="eastAsia"/>
          <w:lang w:eastAsia="zh-CN"/>
        </w:rPr>
        <w:t>Tx</w:t>
      </w:r>
      <w:proofErr w:type="spellEnd"/>
      <w:r>
        <w:rPr>
          <w:rFonts w:eastAsia="宋体" w:hint="eastAsia"/>
          <w:lang w:eastAsia="zh-CN"/>
        </w:rPr>
        <w:t xml:space="preserve"> beams by transmitting </w:t>
      </w:r>
      <w:r>
        <w:rPr>
          <w:rFonts w:eastAsia="宋体"/>
          <w:lang w:eastAsia="zh-CN"/>
        </w:rPr>
        <w:t>multiple</w:t>
      </w:r>
      <w:r>
        <w:rPr>
          <w:rFonts w:eastAsia="宋体" w:hint="eastAsia"/>
          <w:lang w:eastAsia="zh-CN"/>
        </w:rPr>
        <w:t xml:space="preserve"> preambles which can give UE more chances to access the system. </w:t>
      </w:r>
      <w:r>
        <w:rPr>
          <w:rFonts w:eastAsia="宋体"/>
          <w:lang w:eastAsia="zh-CN"/>
        </w:rPr>
        <w:t>T</w:t>
      </w:r>
      <w:r>
        <w:rPr>
          <w:rFonts w:eastAsia="宋体" w:hint="eastAsia"/>
          <w:lang w:eastAsia="zh-CN"/>
        </w:rPr>
        <w:t>he similar situation happened in NRU case,</w:t>
      </w:r>
      <w:r w:rsidR="006A1501">
        <w:rPr>
          <w:rFonts w:eastAsia="宋体" w:hint="eastAsia"/>
          <w:lang w:eastAsia="zh-CN"/>
        </w:rPr>
        <w:t xml:space="preserve"> instead of the </w:t>
      </w:r>
      <w:proofErr w:type="spellStart"/>
      <w:r w:rsidR="006A1501">
        <w:rPr>
          <w:rFonts w:eastAsia="宋体" w:hint="eastAsia"/>
          <w:lang w:eastAsia="zh-CN"/>
        </w:rPr>
        <w:t>Tx</w:t>
      </w:r>
      <w:proofErr w:type="spellEnd"/>
      <w:r w:rsidR="006A1501">
        <w:rPr>
          <w:rFonts w:eastAsia="宋体" w:hint="eastAsia"/>
          <w:lang w:eastAsia="zh-CN"/>
        </w:rPr>
        <w:t xml:space="preserve"> beam,</w:t>
      </w:r>
      <w:r>
        <w:rPr>
          <w:rFonts w:eastAsia="宋体" w:hint="eastAsia"/>
          <w:lang w:eastAsia="zh-CN"/>
        </w:rPr>
        <w:t xml:space="preserve"> a UE </w:t>
      </w:r>
      <w:r w:rsidR="006A1501">
        <w:rPr>
          <w:rFonts w:eastAsia="宋体" w:hint="eastAsia"/>
          <w:lang w:eastAsia="zh-CN"/>
        </w:rPr>
        <w:t xml:space="preserve">now </w:t>
      </w:r>
      <w:r>
        <w:rPr>
          <w:rFonts w:eastAsia="宋体" w:hint="eastAsia"/>
          <w:lang w:eastAsia="zh-CN"/>
        </w:rPr>
        <w:t xml:space="preserve">is not sure which </w:t>
      </w:r>
      <w:r w:rsidR="006A1501">
        <w:rPr>
          <w:rFonts w:eastAsia="宋体" w:hint="eastAsia"/>
          <w:lang w:eastAsia="zh-CN"/>
        </w:rPr>
        <w:t xml:space="preserve">RO is suitable (to have a successful LBT and a comparable access delay to </w:t>
      </w:r>
      <w:r w:rsidR="006A1501">
        <w:rPr>
          <w:rFonts w:eastAsia="宋体"/>
          <w:lang w:eastAsia="zh-CN"/>
        </w:rPr>
        <w:t>licensed</w:t>
      </w:r>
      <w:r w:rsidR="006A1501">
        <w:rPr>
          <w:rFonts w:eastAsia="宋体" w:hint="eastAsia"/>
          <w:lang w:eastAsia="zh-CN"/>
        </w:rPr>
        <w:t xml:space="preserve"> band) to transmit preamble. </w:t>
      </w:r>
      <w:r w:rsidR="006A1501">
        <w:rPr>
          <w:rFonts w:eastAsia="宋体"/>
          <w:lang w:eastAsia="zh-CN"/>
        </w:rPr>
        <w:t>T</w:t>
      </w:r>
      <w:r w:rsidR="006A1501">
        <w:rPr>
          <w:rFonts w:eastAsia="宋体" w:hint="eastAsia"/>
          <w:lang w:eastAsia="zh-CN"/>
        </w:rPr>
        <w:t xml:space="preserve">hus, the multiple preambles </w:t>
      </w:r>
      <w:r w:rsidR="006A1501">
        <w:rPr>
          <w:rFonts w:eastAsia="宋体"/>
          <w:lang w:eastAsia="zh-CN"/>
        </w:rPr>
        <w:t>before</w:t>
      </w:r>
      <w:r w:rsidR="006A1501">
        <w:rPr>
          <w:rFonts w:eastAsia="宋体" w:hint="eastAsia"/>
          <w:lang w:eastAsia="zh-CN"/>
        </w:rPr>
        <w:t xml:space="preserve"> RAR could help such situation.</w:t>
      </w:r>
    </w:p>
    <w:p w14:paraId="4B3FF23F" w14:textId="77777777" w:rsidR="001B77A3" w:rsidRPr="003C4EDB" w:rsidRDefault="001B77A3" w:rsidP="001B77A3">
      <w:pPr>
        <w:spacing w:after="0" w:line="288" w:lineRule="auto"/>
        <w:jc w:val="both"/>
        <w:rPr>
          <w:rFonts w:eastAsia="宋体"/>
          <w:lang w:eastAsia="zh-CN"/>
        </w:rPr>
      </w:pPr>
    </w:p>
    <w:p w14:paraId="6DB52641" w14:textId="1F6E8CF0" w:rsidR="0021427C" w:rsidRDefault="00C13A21" w:rsidP="00893F32">
      <w:pPr>
        <w:spacing w:after="0" w:line="288" w:lineRule="auto"/>
        <w:ind w:firstLine="432"/>
        <w:jc w:val="both"/>
        <w:rPr>
          <w:rFonts w:eastAsia="宋体"/>
          <w:lang w:val="en-US" w:eastAsia="zh-CN"/>
        </w:rPr>
      </w:pPr>
      <w:r w:rsidRPr="00C13A21">
        <w:rPr>
          <w:rFonts w:eastAsia="宋体"/>
          <w:lang w:val="en-US" w:eastAsia="zh-CN"/>
        </w:rPr>
        <w:lastRenderedPageBreak/>
        <w:t xml:space="preserve">This method </w:t>
      </w:r>
      <w:r>
        <w:rPr>
          <w:rFonts w:eastAsia="宋体" w:hint="eastAsia"/>
          <w:lang w:val="en-US" w:eastAsia="zh-CN"/>
        </w:rPr>
        <w:t xml:space="preserve">intends to allow UE </w:t>
      </w:r>
      <w:r w:rsidR="00D42070">
        <w:rPr>
          <w:rFonts w:eastAsia="宋体" w:hint="eastAsia"/>
          <w:lang w:val="en-US" w:eastAsia="zh-CN"/>
        </w:rPr>
        <w:t xml:space="preserve">to transmit </w:t>
      </w:r>
      <w:r w:rsidR="00D42070">
        <w:rPr>
          <w:rFonts w:eastAsia="宋体"/>
          <w:lang w:val="en-US" w:eastAsia="zh-CN"/>
        </w:rPr>
        <w:t>multiple</w:t>
      </w:r>
      <w:r w:rsidR="00D42070">
        <w:rPr>
          <w:rFonts w:eastAsia="宋体" w:hint="eastAsia"/>
          <w:lang w:val="en-US" w:eastAsia="zh-CN"/>
        </w:rPr>
        <w:t xml:space="preserve"> msg.1 during one RACH </w:t>
      </w:r>
      <w:r w:rsidR="0021427C">
        <w:rPr>
          <w:rFonts w:eastAsia="宋体" w:hint="eastAsia"/>
          <w:lang w:val="en-US" w:eastAsia="zh-CN"/>
        </w:rPr>
        <w:t xml:space="preserve">attempt before Msg.2 reception. This idea was proposed during NR Rel-15 licensed band for the motivation to provide better access probability to the UE without beam correspondence. </w:t>
      </w:r>
      <w:r w:rsidR="0021427C">
        <w:rPr>
          <w:rFonts w:eastAsia="宋体"/>
          <w:lang w:val="en-US" w:eastAsia="zh-CN"/>
        </w:rPr>
        <w:t>F</w:t>
      </w:r>
      <w:r w:rsidR="0021427C">
        <w:rPr>
          <w:rFonts w:eastAsia="宋体" w:hint="eastAsia"/>
          <w:lang w:val="en-US" w:eastAsia="zh-CN"/>
        </w:rPr>
        <w:t xml:space="preserve">or example, UE </w:t>
      </w:r>
      <w:r w:rsidR="001255F5">
        <w:rPr>
          <w:rFonts w:eastAsia="宋体" w:hint="eastAsia"/>
          <w:lang w:val="en-US" w:eastAsia="zh-CN"/>
        </w:rPr>
        <w:t xml:space="preserve">1 </w:t>
      </w:r>
      <w:r w:rsidR="0021427C">
        <w:rPr>
          <w:rFonts w:eastAsia="宋体" w:hint="eastAsia"/>
          <w:lang w:val="en-US" w:eastAsia="zh-CN"/>
        </w:rPr>
        <w:t xml:space="preserve">cannot decide which </w:t>
      </w:r>
      <w:r w:rsidR="00E62F25">
        <w:rPr>
          <w:rFonts w:eastAsia="宋体" w:hint="eastAsia"/>
          <w:lang w:val="en-US" w:eastAsia="zh-CN"/>
        </w:rPr>
        <w:t xml:space="preserve">beam is good enough for the UL transmission, </w:t>
      </w:r>
      <w:r w:rsidR="003C2B84">
        <w:rPr>
          <w:rFonts w:eastAsia="宋体" w:hint="eastAsia"/>
          <w:lang w:val="en-US" w:eastAsia="zh-CN"/>
        </w:rPr>
        <w:t>so</w:t>
      </w:r>
      <w:r w:rsidR="00893F32">
        <w:rPr>
          <w:rFonts w:eastAsia="宋体" w:hint="eastAsia"/>
          <w:lang w:val="en-US" w:eastAsia="zh-CN"/>
        </w:rPr>
        <w:t xml:space="preserve"> allowing UE to try </w:t>
      </w:r>
      <w:r w:rsidR="00893F32">
        <w:rPr>
          <w:rFonts w:eastAsia="宋体"/>
          <w:lang w:val="en-US" w:eastAsia="zh-CN"/>
        </w:rPr>
        <w:t>multiple</w:t>
      </w:r>
      <w:r w:rsidR="00893F32">
        <w:rPr>
          <w:rFonts w:eastAsia="宋体" w:hint="eastAsia"/>
          <w:lang w:val="en-US" w:eastAsia="zh-CN"/>
        </w:rPr>
        <w:t xml:space="preserve"> times before the RAR reception is a way to compensate the loss due to the beam uncertainty.</w:t>
      </w:r>
      <w:r w:rsidR="00A360FF">
        <w:rPr>
          <w:rFonts w:eastAsia="宋体" w:hint="eastAsia"/>
          <w:lang w:val="en-US" w:eastAsia="zh-CN"/>
        </w:rPr>
        <w:t xml:space="preserve"> In addition, as discussed in NR Rel-15, </w:t>
      </w:r>
      <w:r w:rsidR="00A360FF">
        <w:rPr>
          <w:rFonts w:eastAsia="宋体"/>
          <w:lang w:val="en-US" w:eastAsia="zh-CN"/>
        </w:rPr>
        <w:t>multipl</w:t>
      </w:r>
      <w:r w:rsidR="00A360FF">
        <w:rPr>
          <w:rFonts w:eastAsia="宋体" w:hint="eastAsia"/>
          <w:lang w:val="en-US" w:eastAsia="zh-CN"/>
        </w:rPr>
        <w:t>e Msg.1 will not only benefit the UE without beam correspondence, it will also help the UE with beam correspondence</w:t>
      </w:r>
      <w:r w:rsidR="001255F5">
        <w:rPr>
          <w:rFonts w:eastAsia="宋体" w:hint="eastAsia"/>
          <w:lang w:val="en-US" w:eastAsia="zh-CN"/>
        </w:rPr>
        <w:t>, e.g., UE 2,</w:t>
      </w:r>
      <w:r w:rsidR="00A360FF">
        <w:rPr>
          <w:rFonts w:eastAsia="宋体" w:hint="eastAsia"/>
          <w:lang w:val="en-US" w:eastAsia="zh-CN"/>
        </w:rPr>
        <w:t xml:space="preserve"> to increase the access </w:t>
      </w:r>
      <w:r w:rsidR="00A360FF">
        <w:rPr>
          <w:rFonts w:eastAsia="宋体"/>
          <w:lang w:val="en-US" w:eastAsia="zh-CN"/>
        </w:rPr>
        <w:t>possibility</w:t>
      </w:r>
      <w:r w:rsidR="00A360FF">
        <w:rPr>
          <w:rFonts w:eastAsia="宋体" w:hint="eastAsia"/>
          <w:lang w:val="en-US" w:eastAsia="zh-CN"/>
        </w:rPr>
        <w:t xml:space="preserve">, </w:t>
      </w:r>
      <w:r w:rsidR="00A360FF">
        <w:rPr>
          <w:rFonts w:eastAsia="宋体"/>
          <w:lang w:val="en-US" w:eastAsia="zh-CN"/>
        </w:rPr>
        <w:t>and thus</w:t>
      </w:r>
      <w:r w:rsidR="00893F32">
        <w:rPr>
          <w:rFonts w:eastAsia="宋体" w:hint="eastAsia"/>
          <w:lang w:val="en-US" w:eastAsia="zh-CN"/>
        </w:rPr>
        <w:t xml:space="preserve"> </w:t>
      </w:r>
      <w:r w:rsidR="00A360FF">
        <w:rPr>
          <w:rFonts w:eastAsia="宋体" w:hint="eastAsia"/>
          <w:lang w:val="en-US" w:eastAsia="zh-CN"/>
        </w:rPr>
        <w:t>t</w:t>
      </w:r>
      <w:r w:rsidR="00893F32">
        <w:rPr>
          <w:rFonts w:eastAsia="宋体" w:hint="eastAsia"/>
          <w:lang w:val="en-US" w:eastAsia="zh-CN"/>
        </w:rPr>
        <w:t xml:space="preserve">his feature is especially favorable to the latency </w:t>
      </w:r>
      <w:r w:rsidR="00893F32">
        <w:rPr>
          <w:rFonts w:eastAsia="宋体"/>
          <w:lang w:val="en-US" w:eastAsia="zh-CN"/>
        </w:rPr>
        <w:t>sensitive</w:t>
      </w:r>
      <w:r w:rsidR="00893F32">
        <w:rPr>
          <w:rFonts w:eastAsia="宋体" w:hint="eastAsia"/>
          <w:lang w:val="en-US" w:eastAsia="zh-CN"/>
        </w:rPr>
        <w:t xml:space="preserve"> scenarios</w:t>
      </w:r>
      <w:r w:rsidR="00A360FF">
        <w:rPr>
          <w:rFonts w:eastAsia="宋体" w:hint="eastAsia"/>
          <w:lang w:val="en-US" w:eastAsia="zh-CN"/>
        </w:rPr>
        <w:t>, e.g., handover etc</w:t>
      </w:r>
      <w:r w:rsidR="00893F32">
        <w:rPr>
          <w:rFonts w:eastAsia="宋体" w:hint="eastAsia"/>
          <w:lang w:val="en-US" w:eastAsia="zh-CN"/>
        </w:rPr>
        <w:t xml:space="preserve">. </w:t>
      </w:r>
    </w:p>
    <w:p w14:paraId="5E48A647" w14:textId="241FC783" w:rsidR="00A360FF" w:rsidRDefault="00A360FF" w:rsidP="00A360FF">
      <w:pPr>
        <w:spacing w:after="0" w:line="288" w:lineRule="auto"/>
        <w:jc w:val="center"/>
        <w:rPr>
          <w:rFonts w:eastAsia="宋体"/>
          <w:lang w:val="en-US" w:eastAsia="zh-CN"/>
        </w:rPr>
      </w:pPr>
      <w:r w:rsidRPr="005455DA">
        <w:rPr>
          <w:noProof/>
          <w:lang w:val="en-US" w:eastAsia="zh-CN"/>
        </w:rPr>
        <w:drawing>
          <wp:inline distT="0" distB="0" distL="0" distR="0" wp14:anchorId="7235BEA2" wp14:editId="34B4701A">
            <wp:extent cx="3289300" cy="1375870"/>
            <wp:effectExtent l="0" t="0" r="0" b="0"/>
            <wp:docPr id="103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9851" cy="1380283"/>
                    </a:xfrm>
                    <a:prstGeom prst="rect">
                      <a:avLst/>
                    </a:prstGeom>
                    <a:noFill/>
                    <a:ln>
                      <a:noFill/>
                    </a:ln>
                    <a:extLst/>
                  </pic:spPr>
                </pic:pic>
              </a:graphicData>
            </a:graphic>
          </wp:inline>
        </w:drawing>
      </w:r>
    </w:p>
    <w:p w14:paraId="72944D73" w14:textId="324ADF40" w:rsidR="00A360FF" w:rsidRDefault="00A360FF" w:rsidP="00A360FF">
      <w:pPr>
        <w:spacing w:after="0" w:line="288" w:lineRule="auto"/>
        <w:jc w:val="center"/>
        <w:rPr>
          <w:rFonts w:eastAsia="宋体"/>
          <w:lang w:val="en-US" w:eastAsia="zh-CN"/>
        </w:rPr>
      </w:pPr>
      <w:r>
        <w:rPr>
          <w:rFonts w:eastAsia="宋体" w:hint="eastAsia"/>
          <w:lang w:val="en-US" w:eastAsia="zh-CN"/>
        </w:rPr>
        <w:t xml:space="preserve">Fig. 1 </w:t>
      </w:r>
      <w:r>
        <w:rPr>
          <w:rFonts w:eastAsia="宋体"/>
          <w:lang w:val="en-US" w:eastAsia="zh-CN"/>
        </w:rPr>
        <w:t>–</w:t>
      </w:r>
      <w:r>
        <w:rPr>
          <w:rFonts w:eastAsia="宋体" w:hint="eastAsia"/>
          <w:lang w:val="en-US" w:eastAsia="zh-CN"/>
        </w:rPr>
        <w:t xml:space="preserve"> illustration of multiple msg.1</w:t>
      </w:r>
    </w:p>
    <w:p w14:paraId="791386F8" w14:textId="77777777" w:rsidR="00893F32" w:rsidRDefault="00893F32" w:rsidP="00893F32">
      <w:pPr>
        <w:spacing w:after="0" w:line="288" w:lineRule="auto"/>
        <w:ind w:firstLine="432"/>
        <w:jc w:val="both"/>
        <w:rPr>
          <w:rFonts w:eastAsia="宋体"/>
          <w:lang w:val="en-US" w:eastAsia="zh-CN"/>
        </w:rPr>
      </w:pPr>
      <w:r>
        <w:rPr>
          <w:rFonts w:eastAsia="宋体" w:hint="eastAsia"/>
          <w:lang w:val="en-US" w:eastAsia="zh-CN"/>
        </w:rPr>
        <w:t xml:space="preserve">Now the similar thing happened to </w:t>
      </w:r>
      <w:r w:rsidR="00D42070">
        <w:rPr>
          <w:rFonts w:eastAsia="宋体" w:hint="eastAsia"/>
          <w:lang w:val="en-US" w:eastAsia="zh-CN"/>
        </w:rPr>
        <w:t>the unlicensed</w:t>
      </w:r>
      <w:r>
        <w:rPr>
          <w:rFonts w:eastAsia="宋体" w:hint="eastAsia"/>
          <w:lang w:val="en-US" w:eastAsia="zh-CN"/>
        </w:rPr>
        <w:t xml:space="preserve"> band</w:t>
      </w:r>
      <w:r w:rsidR="00D42070">
        <w:rPr>
          <w:rFonts w:eastAsia="宋体" w:hint="eastAsia"/>
          <w:lang w:val="en-US" w:eastAsia="zh-CN"/>
        </w:rPr>
        <w:t xml:space="preserve">, the extra LBT operation will increase the failure of the msg.1 transmission which in the end increases the access delay. </w:t>
      </w:r>
      <w:r w:rsidR="00D42070">
        <w:rPr>
          <w:rFonts w:eastAsia="宋体"/>
          <w:lang w:val="en-US" w:eastAsia="zh-CN"/>
        </w:rPr>
        <w:t>S</w:t>
      </w:r>
      <w:r w:rsidR="00D42070">
        <w:rPr>
          <w:rFonts w:eastAsia="宋体" w:hint="eastAsia"/>
          <w:lang w:val="en-US" w:eastAsia="zh-CN"/>
        </w:rPr>
        <w:t>o</w:t>
      </w:r>
      <w:r w:rsidR="00740835">
        <w:rPr>
          <w:rFonts w:eastAsia="宋体" w:hint="eastAsia"/>
          <w:lang w:val="en-US" w:eastAsia="zh-CN"/>
        </w:rPr>
        <w:t xml:space="preserve"> there should </w:t>
      </w:r>
      <w:r>
        <w:rPr>
          <w:rFonts w:eastAsia="宋体" w:hint="eastAsia"/>
          <w:lang w:val="en-US" w:eastAsia="zh-CN"/>
        </w:rPr>
        <w:t xml:space="preserve">also </w:t>
      </w:r>
      <w:r w:rsidR="00740835">
        <w:rPr>
          <w:rFonts w:eastAsia="宋体" w:hint="eastAsia"/>
          <w:lang w:val="en-US" w:eastAsia="zh-CN"/>
        </w:rPr>
        <w:t xml:space="preserve">be a way to compensate to this degradation of access </w:t>
      </w:r>
      <w:r>
        <w:rPr>
          <w:rFonts w:eastAsia="宋体" w:hint="eastAsia"/>
          <w:lang w:val="en-US" w:eastAsia="zh-CN"/>
        </w:rPr>
        <w:t>latency</w:t>
      </w:r>
      <w:r w:rsidR="00740835">
        <w:rPr>
          <w:rFonts w:eastAsia="宋体" w:hint="eastAsia"/>
          <w:lang w:val="en-US" w:eastAsia="zh-CN"/>
        </w:rPr>
        <w:t xml:space="preserve">. </w:t>
      </w:r>
      <w:r w:rsidR="00740835">
        <w:rPr>
          <w:rFonts w:eastAsia="宋体"/>
          <w:lang w:val="en-US" w:eastAsia="zh-CN"/>
        </w:rPr>
        <w:t>T</w:t>
      </w:r>
      <w:r w:rsidR="00740835">
        <w:rPr>
          <w:rFonts w:eastAsia="宋体" w:hint="eastAsia"/>
          <w:lang w:val="en-US" w:eastAsia="zh-CN"/>
        </w:rPr>
        <w:t>hus, allowing UE to transmit more than one preamble at one RACH attempt is direction to achieve this goal</w:t>
      </w:r>
      <w:r>
        <w:rPr>
          <w:rFonts w:eastAsia="宋体" w:hint="eastAsia"/>
          <w:lang w:val="en-US" w:eastAsia="zh-CN"/>
        </w:rPr>
        <w:t xml:space="preserve"> as well</w:t>
      </w:r>
      <w:r w:rsidR="00740835">
        <w:rPr>
          <w:rFonts w:eastAsia="宋体" w:hint="eastAsia"/>
          <w:lang w:val="en-US" w:eastAsia="zh-CN"/>
        </w:rPr>
        <w:t>.</w:t>
      </w:r>
    </w:p>
    <w:p w14:paraId="0ABF1DB7" w14:textId="77777777" w:rsidR="00023016" w:rsidRDefault="00023016" w:rsidP="00893F32">
      <w:pPr>
        <w:spacing w:after="0" w:line="288" w:lineRule="auto"/>
        <w:ind w:firstLine="432"/>
        <w:jc w:val="both"/>
        <w:rPr>
          <w:rFonts w:eastAsia="宋体"/>
          <w:lang w:val="en-US" w:eastAsia="zh-CN"/>
        </w:rPr>
      </w:pPr>
    </w:p>
    <w:p w14:paraId="4942ECCC" w14:textId="48346955" w:rsidR="00BA197B" w:rsidRDefault="00BA197B" w:rsidP="00BA197B">
      <w:pPr>
        <w:spacing w:after="0" w:line="288" w:lineRule="auto"/>
        <w:jc w:val="both"/>
        <w:rPr>
          <w:rFonts w:eastAsia="宋体"/>
          <w:b/>
          <w:i/>
          <w:lang w:val="en-US" w:eastAsia="zh-CN"/>
        </w:rPr>
      </w:pPr>
      <w:r w:rsidRPr="00023016">
        <w:rPr>
          <w:rFonts w:eastAsia="宋体"/>
          <w:b/>
          <w:i/>
          <w:lang w:val="en-US" w:eastAsia="zh-CN"/>
        </w:rPr>
        <w:t>Observation</w:t>
      </w:r>
      <w:r w:rsidRPr="00023016">
        <w:rPr>
          <w:rFonts w:eastAsia="宋体" w:hint="eastAsia"/>
          <w:b/>
          <w:i/>
          <w:lang w:val="en-US" w:eastAsia="zh-CN"/>
        </w:rPr>
        <w:t xml:space="preserve"> 1: using multiple msg.1 transmission could compensate the degradation of access latency </w:t>
      </w:r>
      <w:r w:rsidRPr="00023016">
        <w:rPr>
          <w:rFonts w:eastAsia="宋体"/>
          <w:b/>
          <w:i/>
          <w:lang w:val="en-US" w:eastAsia="zh-CN"/>
        </w:rPr>
        <w:t>caused</w:t>
      </w:r>
      <w:r w:rsidRPr="00023016">
        <w:rPr>
          <w:rFonts w:eastAsia="宋体" w:hint="eastAsia"/>
          <w:b/>
          <w:i/>
          <w:lang w:val="en-US" w:eastAsia="zh-CN"/>
        </w:rPr>
        <w:t xml:space="preserve"> by LBT failure. </w:t>
      </w:r>
    </w:p>
    <w:p w14:paraId="60E3A37C" w14:textId="77777777" w:rsidR="00023016" w:rsidRPr="00023016" w:rsidRDefault="00023016" w:rsidP="00BA197B">
      <w:pPr>
        <w:spacing w:after="0" w:line="288" w:lineRule="auto"/>
        <w:jc w:val="both"/>
        <w:rPr>
          <w:rFonts w:eastAsia="宋体"/>
          <w:b/>
          <w:i/>
          <w:lang w:val="en-US" w:eastAsia="zh-CN"/>
        </w:rPr>
      </w:pPr>
    </w:p>
    <w:p w14:paraId="42ED9C57" w14:textId="26EA2F26" w:rsidR="00660D7E" w:rsidRDefault="00BA197B" w:rsidP="00746CFB">
      <w:pPr>
        <w:spacing w:after="0" w:line="288" w:lineRule="auto"/>
        <w:ind w:firstLine="432"/>
        <w:jc w:val="both"/>
        <w:rPr>
          <w:rFonts w:eastAsia="宋体"/>
          <w:lang w:val="en-US" w:eastAsia="zh-CN"/>
        </w:rPr>
      </w:pPr>
      <w:r>
        <w:rPr>
          <w:rFonts w:eastAsia="宋体"/>
          <w:lang w:val="en-US" w:eastAsia="zh-CN"/>
        </w:rPr>
        <w:t>T</w:t>
      </w:r>
      <w:r>
        <w:rPr>
          <w:rFonts w:eastAsia="宋体" w:hint="eastAsia"/>
          <w:lang w:val="en-US" w:eastAsia="zh-CN"/>
        </w:rPr>
        <w:t xml:space="preserve">hough the benefits of allowing </w:t>
      </w:r>
      <w:r>
        <w:rPr>
          <w:rFonts w:eastAsia="宋体"/>
          <w:lang w:val="en-US" w:eastAsia="zh-CN"/>
        </w:rPr>
        <w:t>multiple</w:t>
      </w:r>
      <w:r>
        <w:rPr>
          <w:rFonts w:eastAsia="宋体" w:hint="eastAsia"/>
          <w:lang w:val="en-US" w:eastAsia="zh-CN"/>
        </w:rPr>
        <w:t xml:space="preserve"> msg.1 transmission is clear, the detailed design consideration of how such method works need carefully study. </w:t>
      </w:r>
      <w:r w:rsidR="00AE2DB6">
        <w:rPr>
          <w:rFonts w:eastAsia="宋体" w:hint="eastAsia"/>
          <w:lang w:val="en-US" w:eastAsia="zh-CN"/>
        </w:rPr>
        <w:t>In the following discussion, some aspects of multiple msg.1 transmission are touched.</w:t>
      </w:r>
    </w:p>
    <w:p w14:paraId="4D528DC1" w14:textId="77777777" w:rsidR="00AE2DB6" w:rsidRPr="00AE2DB6" w:rsidRDefault="00AE2DB6" w:rsidP="00AE2DB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06B0F1E3" w14:textId="77777777" w:rsidR="00AE2DB6" w:rsidRPr="00AE2DB6" w:rsidRDefault="00AE2DB6" w:rsidP="00AE2DB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657FB7C7" w14:textId="29568ED7" w:rsidR="00AE2DB6" w:rsidRDefault="00AE2DB6" w:rsidP="00AE2DB6">
      <w:pPr>
        <w:pStyle w:val="2"/>
        <w:rPr>
          <w:rFonts w:eastAsia="宋体"/>
          <w:lang w:val="en-US" w:eastAsia="zh-CN"/>
        </w:rPr>
      </w:pPr>
      <w:r>
        <w:rPr>
          <w:rFonts w:eastAsia="宋体" w:hint="eastAsia"/>
          <w:lang w:val="en-US" w:eastAsia="zh-CN"/>
        </w:rPr>
        <w:t xml:space="preserve">RACH </w:t>
      </w:r>
      <w:r>
        <w:rPr>
          <w:rFonts w:eastAsia="宋体"/>
          <w:lang w:val="en-US" w:eastAsia="zh-CN"/>
        </w:rPr>
        <w:t>resource</w:t>
      </w:r>
      <w:r>
        <w:rPr>
          <w:rFonts w:eastAsia="宋体" w:hint="eastAsia"/>
          <w:lang w:val="en-US" w:eastAsia="zh-CN"/>
        </w:rPr>
        <w:t xml:space="preserve"> determination</w:t>
      </w:r>
    </w:p>
    <w:p w14:paraId="330B1DAD" w14:textId="16F61720" w:rsidR="00AE2DB6" w:rsidRPr="00093D03" w:rsidRDefault="00093D03" w:rsidP="00AE2DB6">
      <w:pPr>
        <w:jc w:val="both"/>
        <w:rPr>
          <w:rFonts w:eastAsia="宋体"/>
          <w:i/>
          <w:u w:val="single"/>
          <w:lang w:val="en-US" w:eastAsia="zh-CN"/>
        </w:rPr>
      </w:pPr>
      <w:r>
        <w:rPr>
          <w:rFonts w:eastAsia="宋体" w:hint="eastAsia"/>
          <w:i/>
          <w:u w:val="single"/>
          <w:lang w:val="en-US" w:eastAsia="zh-CN"/>
        </w:rPr>
        <w:t xml:space="preserve">Multiple msg.1 </w:t>
      </w:r>
      <w:r w:rsidR="00AE2DB6" w:rsidRPr="00093D03">
        <w:rPr>
          <w:i/>
          <w:u w:val="single"/>
          <w:lang w:val="en-US" w:eastAsia="x-none"/>
        </w:rPr>
        <w:t>transmissions</w:t>
      </w:r>
      <w:r w:rsidR="00AE2DB6" w:rsidRPr="00093D03">
        <w:rPr>
          <w:rFonts w:eastAsia="宋体" w:hint="eastAsia"/>
          <w:i/>
          <w:u w:val="single"/>
          <w:lang w:val="en-US" w:eastAsia="zh-CN"/>
        </w:rPr>
        <w:t xml:space="preserve"> signaling</w:t>
      </w:r>
    </w:p>
    <w:p w14:paraId="42DFE9BB" w14:textId="0C972E28" w:rsidR="00093D03" w:rsidRDefault="00BD397E" w:rsidP="00746CFB">
      <w:pPr>
        <w:spacing w:after="0" w:line="288" w:lineRule="auto"/>
        <w:ind w:firstLine="432"/>
        <w:jc w:val="both"/>
        <w:rPr>
          <w:rFonts w:eastAsia="宋体"/>
          <w:lang w:val="en-US" w:eastAsia="zh-CN"/>
        </w:rPr>
      </w:pPr>
      <w:r>
        <w:rPr>
          <w:rFonts w:eastAsia="宋体"/>
          <w:lang w:val="en-US" w:eastAsia="zh-CN"/>
        </w:rPr>
        <w:t>I</w:t>
      </w:r>
      <w:r>
        <w:rPr>
          <w:rFonts w:eastAsia="宋体" w:hint="eastAsia"/>
          <w:lang w:val="en-US" w:eastAsia="zh-CN"/>
        </w:rPr>
        <w:t xml:space="preserve">n order to let the UE know </w:t>
      </w:r>
      <w:r>
        <w:rPr>
          <w:rFonts w:eastAsia="宋体"/>
          <w:lang w:val="en-US" w:eastAsia="zh-CN"/>
        </w:rPr>
        <w:t>multiple</w:t>
      </w:r>
      <w:r>
        <w:rPr>
          <w:rFonts w:eastAsia="宋体" w:hint="eastAsia"/>
          <w:lang w:val="en-US" w:eastAsia="zh-CN"/>
        </w:rPr>
        <w:t xml:space="preserve"> msg.1 transmission is allowed in the system. </w:t>
      </w:r>
      <w:r>
        <w:rPr>
          <w:rFonts w:eastAsia="宋体"/>
          <w:lang w:val="en-US" w:eastAsia="zh-CN"/>
        </w:rPr>
        <w:t>O</w:t>
      </w:r>
      <w:r>
        <w:rPr>
          <w:rFonts w:eastAsia="宋体" w:hint="eastAsia"/>
          <w:lang w:val="en-US" w:eastAsia="zh-CN"/>
        </w:rPr>
        <w:t xml:space="preserve">ne flag type of indication could be used to explicitly inform the UE such feature is enabled. </w:t>
      </w:r>
      <w:r>
        <w:rPr>
          <w:rFonts w:eastAsia="宋体"/>
          <w:lang w:val="en-US" w:eastAsia="zh-CN"/>
        </w:rPr>
        <w:t>T</w:t>
      </w:r>
      <w:r>
        <w:rPr>
          <w:rFonts w:eastAsia="宋体" w:hint="eastAsia"/>
          <w:lang w:val="en-US" w:eastAsia="zh-CN"/>
        </w:rPr>
        <w:t xml:space="preserve">he other method is to re-use the configuration in SSB-RO mapping for the UE to </w:t>
      </w:r>
      <w:r>
        <w:rPr>
          <w:rFonts w:eastAsia="宋体"/>
          <w:lang w:val="en-US" w:eastAsia="zh-CN"/>
        </w:rPr>
        <w:t>derive</w:t>
      </w:r>
      <w:r>
        <w:rPr>
          <w:rFonts w:eastAsia="宋体" w:hint="eastAsia"/>
          <w:lang w:val="en-US" w:eastAsia="zh-CN"/>
        </w:rPr>
        <w:t xml:space="preserve"> the multiple msg.1 transmission. </w:t>
      </w:r>
      <w:r>
        <w:rPr>
          <w:rFonts w:eastAsia="宋体"/>
          <w:lang w:val="en-US" w:eastAsia="zh-CN"/>
        </w:rPr>
        <w:t>O</w:t>
      </w:r>
      <w:r>
        <w:rPr>
          <w:rFonts w:eastAsia="宋体" w:hint="eastAsia"/>
          <w:lang w:val="en-US" w:eastAsia="zh-CN"/>
        </w:rPr>
        <w:t xml:space="preserve">ne example could be when </w:t>
      </w:r>
      <w:proofErr w:type="spellStart"/>
      <w:r>
        <w:rPr>
          <w:rFonts w:eastAsia="宋体" w:hint="eastAsia"/>
          <w:lang w:val="en-US" w:eastAsia="zh-CN"/>
        </w:rPr>
        <w:t>gNB</w:t>
      </w:r>
      <w:proofErr w:type="spellEnd"/>
      <w:r>
        <w:rPr>
          <w:rFonts w:eastAsia="宋体" w:hint="eastAsia"/>
          <w:lang w:val="en-US" w:eastAsia="zh-CN"/>
        </w:rPr>
        <w:t xml:space="preserve"> configures one SSB maps to </w:t>
      </w:r>
      <w:r>
        <w:rPr>
          <w:rFonts w:eastAsia="宋体"/>
          <w:lang w:val="en-US" w:eastAsia="zh-CN"/>
        </w:rPr>
        <w:t>multiple</w:t>
      </w:r>
      <w:r>
        <w:rPr>
          <w:rFonts w:eastAsia="宋体" w:hint="eastAsia"/>
          <w:lang w:val="en-US" w:eastAsia="zh-CN"/>
        </w:rPr>
        <w:t xml:space="preserve"> ROs in one mapping </w:t>
      </w:r>
      <w:r w:rsidR="00093D03">
        <w:rPr>
          <w:rFonts w:eastAsia="宋体"/>
          <w:lang w:val="en-US" w:eastAsia="zh-CN"/>
        </w:rPr>
        <w:t>circle;</w:t>
      </w:r>
      <w:r>
        <w:rPr>
          <w:rFonts w:eastAsia="宋体" w:hint="eastAsia"/>
          <w:lang w:val="en-US" w:eastAsia="zh-CN"/>
        </w:rPr>
        <w:t xml:space="preserve"> a UE could </w:t>
      </w:r>
      <w:r w:rsidR="00093D03">
        <w:rPr>
          <w:rFonts w:eastAsia="宋体"/>
          <w:lang w:val="en-US" w:eastAsia="zh-CN"/>
        </w:rPr>
        <w:t>implicitly</w:t>
      </w:r>
      <w:r w:rsidR="00093D03">
        <w:rPr>
          <w:rFonts w:eastAsia="宋体" w:hint="eastAsia"/>
          <w:lang w:val="en-US" w:eastAsia="zh-CN"/>
        </w:rPr>
        <w:t xml:space="preserve"> </w:t>
      </w:r>
      <w:r>
        <w:rPr>
          <w:rFonts w:eastAsia="宋体" w:hint="eastAsia"/>
          <w:lang w:val="en-US" w:eastAsia="zh-CN"/>
        </w:rPr>
        <w:t xml:space="preserve">determine </w:t>
      </w:r>
      <w:r w:rsidR="00093D03">
        <w:rPr>
          <w:rFonts w:eastAsia="宋体" w:hint="eastAsia"/>
          <w:lang w:val="en-US" w:eastAsia="zh-CN"/>
        </w:rPr>
        <w:t xml:space="preserve">the multiple msg.1 transmission is allowed. </w:t>
      </w:r>
    </w:p>
    <w:p w14:paraId="5FD31C53" w14:textId="39819021" w:rsidR="00BD397E" w:rsidRDefault="00093D03" w:rsidP="00746CFB">
      <w:pPr>
        <w:spacing w:after="0" w:line="288" w:lineRule="auto"/>
        <w:ind w:firstLine="432"/>
        <w:jc w:val="both"/>
        <w:rPr>
          <w:rFonts w:eastAsia="宋体"/>
          <w:lang w:val="en-US" w:eastAsia="zh-CN"/>
        </w:rPr>
      </w:pPr>
      <w:r>
        <w:rPr>
          <w:rFonts w:eastAsia="宋体"/>
          <w:lang w:val="en-US" w:eastAsia="zh-CN"/>
        </w:rPr>
        <w:t>R</w:t>
      </w:r>
      <w:r>
        <w:rPr>
          <w:rFonts w:eastAsia="宋体" w:hint="eastAsia"/>
          <w:lang w:val="en-US" w:eastAsia="zh-CN"/>
        </w:rPr>
        <w:t xml:space="preserve">egarding the number of allowed preamble transmissions for </w:t>
      </w:r>
      <w:r>
        <w:rPr>
          <w:rFonts w:eastAsia="宋体"/>
          <w:lang w:val="en-US" w:eastAsia="zh-CN"/>
        </w:rPr>
        <w:t>multiple</w:t>
      </w:r>
      <w:r>
        <w:rPr>
          <w:rFonts w:eastAsia="宋体" w:hint="eastAsia"/>
          <w:lang w:val="en-US" w:eastAsia="zh-CN"/>
        </w:rPr>
        <w:t xml:space="preserve"> msg.1 transmission. </w:t>
      </w:r>
      <w:r>
        <w:rPr>
          <w:rFonts w:eastAsia="宋体"/>
          <w:lang w:val="en-US" w:eastAsia="zh-CN"/>
        </w:rPr>
        <w:t>T</w:t>
      </w:r>
      <w:r>
        <w:rPr>
          <w:rFonts w:eastAsia="宋体" w:hint="eastAsia"/>
          <w:lang w:val="en-US" w:eastAsia="zh-CN"/>
        </w:rPr>
        <w:t xml:space="preserve">he straightforward way is to explicitly configure such number by a new parameter. </w:t>
      </w:r>
      <w:r>
        <w:rPr>
          <w:rFonts w:eastAsia="宋体"/>
          <w:lang w:val="en-US" w:eastAsia="zh-CN"/>
        </w:rPr>
        <w:t>O</w:t>
      </w:r>
      <w:r>
        <w:rPr>
          <w:rFonts w:eastAsia="宋体" w:hint="eastAsia"/>
          <w:lang w:val="en-US" w:eastAsia="zh-CN"/>
        </w:rPr>
        <w:t xml:space="preserve">r as discussed above, using the configuration of one SSB maps to how many (i.e., </w:t>
      </w:r>
      <w:r w:rsidRPr="00746CFB">
        <w:rPr>
          <w:rFonts w:eastAsia="宋体" w:hint="eastAsia"/>
          <w:lang w:val="en-US" w:eastAsia="zh-CN"/>
        </w:rPr>
        <w:t>N</w:t>
      </w:r>
      <w:r>
        <w:rPr>
          <w:rFonts w:eastAsia="宋体" w:hint="eastAsia"/>
          <w:lang w:val="en-US" w:eastAsia="zh-CN"/>
        </w:rPr>
        <w:t xml:space="preserve">) ROs in one mapping circle could implicitly tell UE, how many preambles at most a UE can transmit for multiple msg.1 transmission before RAR subjective to the LBT results. </w:t>
      </w:r>
      <w:r>
        <w:rPr>
          <w:rFonts w:eastAsia="宋体"/>
          <w:lang w:val="en-US" w:eastAsia="zh-CN"/>
        </w:rPr>
        <w:t>E</w:t>
      </w:r>
      <w:r>
        <w:rPr>
          <w:rFonts w:eastAsia="宋体" w:hint="eastAsia"/>
          <w:lang w:val="en-US" w:eastAsia="zh-CN"/>
        </w:rPr>
        <w:t>.g., N=4, which means one SSB maps to 4 ROs, and the UE could transmit at most 4 preambles before going to detect RAR if all the LBTs for the 4 ROs are successful.</w:t>
      </w:r>
    </w:p>
    <w:p w14:paraId="3A832019" w14:textId="412DC952" w:rsidR="00093D03" w:rsidRPr="00093D03" w:rsidRDefault="00093D03" w:rsidP="00AE2DB6">
      <w:pPr>
        <w:jc w:val="both"/>
        <w:rPr>
          <w:rFonts w:eastAsia="宋体"/>
          <w:b/>
          <w:i/>
          <w:lang w:val="en-US" w:eastAsia="zh-CN"/>
        </w:rPr>
      </w:pPr>
      <w:r w:rsidRPr="00093D03">
        <w:rPr>
          <w:rFonts w:eastAsia="宋体"/>
          <w:b/>
          <w:i/>
          <w:lang w:val="en-US" w:eastAsia="zh-CN"/>
        </w:rPr>
        <w:t>P</w:t>
      </w:r>
      <w:r w:rsidRPr="00093D03">
        <w:rPr>
          <w:rFonts w:eastAsia="宋体" w:hint="eastAsia"/>
          <w:b/>
          <w:i/>
          <w:lang w:val="en-US" w:eastAsia="zh-CN"/>
        </w:rPr>
        <w:t xml:space="preserve">roposal 1: the </w:t>
      </w:r>
      <w:r w:rsidRPr="00093D03">
        <w:rPr>
          <w:rFonts w:eastAsia="宋体"/>
          <w:b/>
          <w:i/>
          <w:lang w:val="en-US" w:eastAsia="zh-CN"/>
        </w:rPr>
        <w:t>signaling</w:t>
      </w:r>
      <w:r w:rsidRPr="00093D03">
        <w:rPr>
          <w:rFonts w:eastAsia="宋体" w:hint="eastAsia"/>
          <w:b/>
          <w:i/>
          <w:lang w:val="en-US" w:eastAsia="zh-CN"/>
        </w:rPr>
        <w:t xml:space="preserve"> of multiple msg.1 and number of allowed </w:t>
      </w:r>
      <w:r w:rsidRPr="00093D03">
        <w:rPr>
          <w:rFonts w:eastAsia="宋体"/>
          <w:b/>
          <w:i/>
          <w:lang w:val="en-US" w:eastAsia="zh-CN"/>
        </w:rPr>
        <w:t>transmission</w:t>
      </w:r>
      <w:r w:rsidRPr="00093D03">
        <w:rPr>
          <w:rFonts w:eastAsia="宋体" w:hint="eastAsia"/>
          <w:b/>
          <w:i/>
          <w:lang w:val="en-US" w:eastAsia="zh-CN"/>
        </w:rPr>
        <w:t xml:space="preserve">s could be explicitly or </w:t>
      </w:r>
      <w:r w:rsidRPr="00093D03">
        <w:rPr>
          <w:rFonts w:eastAsia="宋体"/>
          <w:b/>
          <w:i/>
          <w:lang w:val="en-US" w:eastAsia="zh-CN"/>
        </w:rPr>
        <w:t>implicitly</w:t>
      </w:r>
      <w:r w:rsidRPr="00093D03">
        <w:rPr>
          <w:rFonts w:eastAsia="宋体" w:hint="eastAsia"/>
          <w:b/>
          <w:i/>
          <w:lang w:val="en-US" w:eastAsia="zh-CN"/>
        </w:rPr>
        <w:t xml:space="preserve"> indicated to UE.</w:t>
      </w:r>
    </w:p>
    <w:p w14:paraId="2F801E58" w14:textId="663AAEA8" w:rsidR="00AE2DB6" w:rsidRPr="002D4F98" w:rsidRDefault="00AE2DB6" w:rsidP="00AE2DB6">
      <w:pPr>
        <w:jc w:val="both"/>
        <w:rPr>
          <w:i/>
          <w:u w:val="single"/>
          <w:lang w:val="en-US" w:eastAsia="x-none"/>
        </w:rPr>
      </w:pPr>
      <w:r w:rsidRPr="002D4F98">
        <w:rPr>
          <w:i/>
          <w:u w:val="single"/>
          <w:lang w:val="en-US" w:eastAsia="x-none"/>
        </w:rPr>
        <w:t>P</w:t>
      </w:r>
      <w:r w:rsidRPr="002D4F98">
        <w:rPr>
          <w:rFonts w:hint="eastAsia"/>
          <w:i/>
          <w:u w:val="single"/>
          <w:lang w:val="en-US" w:eastAsia="x-none"/>
        </w:rPr>
        <w:t>reamble</w:t>
      </w:r>
      <w:r w:rsidR="00BB2991" w:rsidRPr="002D4F98">
        <w:rPr>
          <w:rFonts w:hint="eastAsia"/>
          <w:i/>
          <w:u w:val="single"/>
          <w:lang w:val="en-US" w:eastAsia="x-none"/>
        </w:rPr>
        <w:t>/beam</w:t>
      </w:r>
      <w:r w:rsidRPr="002D4F98">
        <w:rPr>
          <w:rFonts w:hint="eastAsia"/>
          <w:i/>
          <w:u w:val="single"/>
          <w:lang w:val="en-US" w:eastAsia="x-none"/>
        </w:rPr>
        <w:t xml:space="preserve"> determination</w:t>
      </w:r>
    </w:p>
    <w:p w14:paraId="3BF70D6F" w14:textId="265DD77E" w:rsidR="002D04C9" w:rsidRDefault="002D04C9" w:rsidP="00746CFB">
      <w:pPr>
        <w:spacing w:after="0" w:line="288" w:lineRule="auto"/>
        <w:ind w:firstLine="432"/>
        <w:jc w:val="both"/>
        <w:rPr>
          <w:rFonts w:eastAsia="宋体"/>
          <w:lang w:val="en-US" w:eastAsia="zh-CN"/>
        </w:rPr>
      </w:pPr>
      <w:r>
        <w:rPr>
          <w:rFonts w:eastAsia="宋体"/>
          <w:lang w:val="en-US" w:eastAsia="zh-CN"/>
        </w:rPr>
        <w:t>I</w:t>
      </w:r>
      <w:r>
        <w:rPr>
          <w:rFonts w:eastAsia="宋体" w:hint="eastAsia"/>
          <w:lang w:val="en-US" w:eastAsia="zh-CN"/>
        </w:rPr>
        <w:t xml:space="preserve">n random access, the UE has the freedom to select the preamble from the configured pool. Thus, for the multiple msg.1 transmission, there seems no motivation to ask UE to select different </w:t>
      </w:r>
      <w:r>
        <w:rPr>
          <w:rFonts w:eastAsia="宋体"/>
          <w:lang w:val="en-US" w:eastAsia="zh-CN"/>
        </w:rPr>
        <w:t>preamble</w:t>
      </w:r>
      <w:r>
        <w:rPr>
          <w:rFonts w:eastAsia="宋体" w:hint="eastAsia"/>
          <w:lang w:val="en-US" w:eastAsia="zh-CN"/>
        </w:rPr>
        <w:t xml:space="preserve"> for the transmission different RO. As for the initial access, the </w:t>
      </w:r>
      <w:proofErr w:type="spellStart"/>
      <w:r>
        <w:rPr>
          <w:rFonts w:eastAsia="宋体" w:hint="eastAsia"/>
          <w:lang w:val="en-US" w:eastAsia="zh-CN"/>
        </w:rPr>
        <w:t>gNB</w:t>
      </w:r>
      <w:proofErr w:type="spellEnd"/>
      <w:r>
        <w:rPr>
          <w:rFonts w:eastAsia="宋体" w:hint="eastAsia"/>
          <w:lang w:val="en-US" w:eastAsia="zh-CN"/>
        </w:rPr>
        <w:t xml:space="preserve"> could not identify which UE is transmitting, so it will treat the detected preamble </w:t>
      </w:r>
      <w:r w:rsidR="002D4F98">
        <w:rPr>
          <w:rFonts w:eastAsia="宋体" w:hint="eastAsia"/>
          <w:lang w:val="en-US" w:eastAsia="zh-CN"/>
        </w:rPr>
        <w:t xml:space="preserve">from different ROs </w:t>
      </w:r>
      <w:r>
        <w:rPr>
          <w:rFonts w:eastAsia="宋体" w:hint="eastAsia"/>
          <w:lang w:val="en-US" w:eastAsia="zh-CN"/>
        </w:rPr>
        <w:t>to be separate UE(s)</w:t>
      </w:r>
      <w:r w:rsidR="002D4F98">
        <w:rPr>
          <w:rFonts w:eastAsia="宋体" w:hint="eastAsia"/>
          <w:lang w:val="en-US" w:eastAsia="zh-CN"/>
        </w:rPr>
        <w:t xml:space="preserve">, so that selecting the </w:t>
      </w:r>
      <w:r w:rsidR="002D4F98">
        <w:rPr>
          <w:rFonts w:eastAsia="宋体"/>
          <w:lang w:val="en-US" w:eastAsia="zh-CN"/>
        </w:rPr>
        <w:t>same</w:t>
      </w:r>
      <w:r w:rsidR="002D4F98">
        <w:rPr>
          <w:rFonts w:eastAsia="宋体" w:hint="eastAsia"/>
          <w:lang w:val="en-US" w:eastAsia="zh-CN"/>
        </w:rPr>
        <w:t xml:space="preserve"> or different preambles for the multiple ROs will be not much difference in terms of getting detected by </w:t>
      </w:r>
      <w:proofErr w:type="spellStart"/>
      <w:r w:rsidR="002D4F98">
        <w:rPr>
          <w:rFonts w:eastAsia="宋体" w:hint="eastAsia"/>
          <w:lang w:val="en-US" w:eastAsia="zh-CN"/>
        </w:rPr>
        <w:t>gNB</w:t>
      </w:r>
      <w:proofErr w:type="spellEnd"/>
      <w:r w:rsidR="002D4F98">
        <w:rPr>
          <w:rFonts w:eastAsia="宋体" w:hint="eastAsia"/>
          <w:lang w:val="en-US" w:eastAsia="zh-CN"/>
        </w:rPr>
        <w:t xml:space="preserve">. </w:t>
      </w:r>
    </w:p>
    <w:p w14:paraId="56FC4BA1" w14:textId="5D6742B8" w:rsidR="002D4F98" w:rsidRDefault="002D4F98" w:rsidP="00746CFB">
      <w:pPr>
        <w:spacing w:after="0" w:line="288" w:lineRule="auto"/>
        <w:ind w:firstLine="432"/>
        <w:jc w:val="both"/>
        <w:rPr>
          <w:rFonts w:eastAsia="宋体"/>
          <w:lang w:val="en-US" w:eastAsia="zh-CN"/>
        </w:rPr>
      </w:pPr>
      <w:r>
        <w:rPr>
          <w:rFonts w:eastAsia="宋体"/>
          <w:lang w:val="en-US" w:eastAsia="zh-CN"/>
        </w:rPr>
        <w:lastRenderedPageBreak/>
        <w:t>I</w:t>
      </w:r>
      <w:r>
        <w:rPr>
          <w:rFonts w:eastAsia="宋体" w:hint="eastAsia"/>
          <w:lang w:val="en-US" w:eastAsia="zh-CN"/>
        </w:rPr>
        <w:t xml:space="preserve">n </w:t>
      </w:r>
      <w:r>
        <w:rPr>
          <w:rFonts w:eastAsia="宋体"/>
          <w:lang w:val="en-US" w:eastAsia="zh-CN"/>
        </w:rPr>
        <w:t>addition</w:t>
      </w:r>
      <w:r>
        <w:rPr>
          <w:rFonts w:eastAsia="宋体" w:hint="eastAsia"/>
          <w:lang w:val="en-US" w:eastAsia="zh-CN"/>
        </w:rPr>
        <w:t xml:space="preserve">, regarding the beam determination for the multiple msg.1 transmission, as </w:t>
      </w:r>
      <w:r>
        <w:rPr>
          <w:rFonts w:eastAsia="宋体"/>
          <w:lang w:val="en-US" w:eastAsia="zh-CN"/>
        </w:rPr>
        <w:t>aforementioned</w:t>
      </w:r>
      <w:r>
        <w:rPr>
          <w:rFonts w:eastAsia="宋体" w:hint="eastAsia"/>
          <w:lang w:val="en-US" w:eastAsia="zh-CN"/>
        </w:rPr>
        <w:t xml:space="preserve">, for UE with or without beam correspondence, the beams selected for these </w:t>
      </w:r>
      <w:r>
        <w:rPr>
          <w:rFonts w:eastAsia="宋体"/>
          <w:lang w:val="en-US" w:eastAsia="zh-CN"/>
        </w:rPr>
        <w:t>multiple</w:t>
      </w:r>
      <w:r>
        <w:rPr>
          <w:rFonts w:eastAsia="宋体" w:hint="eastAsia"/>
          <w:lang w:val="en-US" w:eastAsia="zh-CN"/>
        </w:rPr>
        <w:t xml:space="preserve"> preamble transmission could be either same or different. </w:t>
      </w:r>
      <w:r>
        <w:rPr>
          <w:rFonts w:eastAsia="宋体"/>
          <w:lang w:val="en-US" w:eastAsia="zh-CN"/>
        </w:rPr>
        <w:t>S</w:t>
      </w:r>
      <w:r>
        <w:rPr>
          <w:rFonts w:eastAsia="宋体" w:hint="eastAsia"/>
          <w:lang w:val="en-US" w:eastAsia="zh-CN"/>
        </w:rPr>
        <w:t xml:space="preserve">ince during the initial access stage, </w:t>
      </w:r>
      <w:proofErr w:type="spellStart"/>
      <w:r>
        <w:rPr>
          <w:rFonts w:eastAsia="宋体" w:hint="eastAsia"/>
          <w:lang w:val="en-US" w:eastAsia="zh-CN"/>
        </w:rPr>
        <w:t>gNB</w:t>
      </w:r>
      <w:proofErr w:type="spellEnd"/>
      <w:r>
        <w:rPr>
          <w:rFonts w:eastAsia="宋体" w:hint="eastAsia"/>
          <w:lang w:val="en-US" w:eastAsia="zh-CN"/>
        </w:rPr>
        <w:t xml:space="preserve"> has no information on whether these UE has beam correspondence or not, it could be up to UE implementation to determine the beam for the multiple msg.1 transmission.</w:t>
      </w:r>
    </w:p>
    <w:p w14:paraId="7920B92A" w14:textId="56CE6066" w:rsidR="002D4F98" w:rsidRPr="002D4F98" w:rsidRDefault="002D4F98" w:rsidP="00AE2DB6">
      <w:pPr>
        <w:jc w:val="both"/>
        <w:rPr>
          <w:rFonts w:eastAsia="宋体"/>
          <w:b/>
          <w:i/>
          <w:lang w:val="en-US" w:eastAsia="zh-CN"/>
        </w:rPr>
      </w:pPr>
      <w:r w:rsidRPr="002D4F98">
        <w:rPr>
          <w:rFonts w:eastAsia="宋体" w:hint="eastAsia"/>
          <w:b/>
          <w:i/>
          <w:lang w:val="en-US" w:eastAsia="zh-CN"/>
        </w:rPr>
        <w:t>Proposal 2: UE should use the same preamble for multiple msg.1 transmission and the selection of beam(s) could be up to UE implementation.</w:t>
      </w:r>
    </w:p>
    <w:p w14:paraId="095249B0" w14:textId="7476B5E6" w:rsidR="00AE2DB6" w:rsidRPr="00AE2DB6" w:rsidRDefault="00AE2DB6" w:rsidP="00AE2DB6">
      <w:pPr>
        <w:pStyle w:val="2"/>
        <w:rPr>
          <w:rFonts w:eastAsia="宋体"/>
          <w:lang w:val="en-US" w:eastAsia="zh-CN"/>
        </w:rPr>
      </w:pPr>
      <w:r>
        <w:rPr>
          <w:rFonts w:eastAsia="宋体" w:hint="eastAsia"/>
          <w:lang w:val="en-US" w:eastAsia="zh-CN"/>
        </w:rPr>
        <w:t>Transmission related consideration</w:t>
      </w:r>
    </w:p>
    <w:p w14:paraId="3ABBA465" w14:textId="66CF7C6A" w:rsidR="00AE2DB6" w:rsidRPr="000D75A2" w:rsidRDefault="00AE2DB6" w:rsidP="00AE2DB6">
      <w:pPr>
        <w:rPr>
          <w:rFonts w:eastAsia="宋体"/>
          <w:i/>
          <w:u w:val="single"/>
          <w:lang w:val="en-US" w:eastAsia="zh-CN"/>
        </w:rPr>
      </w:pPr>
      <w:r w:rsidRPr="000D75A2">
        <w:rPr>
          <w:rFonts w:eastAsia="宋体"/>
          <w:i/>
          <w:u w:val="single"/>
          <w:lang w:val="en-US" w:eastAsia="zh-CN"/>
        </w:rPr>
        <w:t>P</w:t>
      </w:r>
      <w:r w:rsidRPr="000D75A2">
        <w:rPr>
          <w:rFonts w:eastAsia="宋体" w:hint="eastAsia"/>
          <w:i/>
          <w:u w:val="single"/>
          <w:lang w:val="en-US" w:eastAsia="zh-CN"/>
        </w:rPr>
        <w:t>ower control</w:t>
      </w:r>
    </w:p>
    <w:p w14:paraId="295BA309" w14:textId="7D91D8B7" w:rsidR="000D75A2" w:rsidRDefault="000D75A2" w:rsidP="00746CFB">
      <w:pPr>
        <w:spacing w:after="0" w:line="288" w:lineRule="auto"/>
        <w:ind w:firstLine="432"/>
        <w:jc w:val="both"/>
        <w:rPr>
          <w:rFonts w:eastAsia="宋体"/>
          <w:lang w:val="en-US" w:eastAsia="zh-CN"/>
        </w:rPr>
      </w:pPr>
      <w:r>
        <w:rPr>
          <w:rFonts w:eastAsia="宋体"/>
          <w:lang w:val="en-US" w:eastAsia="zh-CN"/>
        </w:rPr>
        <w:t>T</w:t>
      </w:r>
      <w:r>
        <w:rPr>
          <w:rFonts w:eastAsia="宋体" w:hint="eastAsia"/>
          <w:lang w:val="en-US" w:eastAsia="zh-CN"/>
        </w:rPr>
        <w:t xml:space="preserve">here is a </w:t>
      </w:r>
      <w:r>
        <w:rPr>
          <w:rFonts w:eastAsia="宋体"/>
          <w:lang w:val="en-US" w:eastAsia="zh-CN"/>
        </w:rPr>
        <w:t>possibility</w:t>
      </w:r>
      <w:r>
        <w:rPr>
          <w:rFonts w:eastAsia="宋体" w:hint="eastAsia"/>
          <w:lang w:val="en-US" w:eastAsia="zh-CN"/>
        </w:rPr>
        <w:t xml:space="preserve"> that UE could detect more than one SSB(s) above the threshold which could be candidate DL beams for the RO selection. </w:t>
      </w:r>
      <w:r>
        <w:rPr>
          <w:rFonts w:eastAsia="宋体"/>
          <w:lang w:val="en-US" w:eastAsia="zh-CN"/>
        </w:rPr>
        <w:t>F</w:t>
      </w:r>
      <w:r>
        <w:rPr>
          <w:rFonts w:eastAsia="宋体" w:hint="eastAsia"/>
          <w:lang w:val="en-US" w:eastAsia="zh-CN"/>
        </w:rPr>
        <w:t>or Rel-15 NR, it defines that it</w:t>
      </w:r>
      <w:r>
        <w:rPr>
          <w:rFonts w:eastAsia="宋体"/>
          <w:lang w:val="en-US" w:eastAsia="zh-CN"/>
        </w:rPr>
        <w:t>’</w:t>
      </w:r>
      <w:r>
        <w:rPr>
          <w:rFonts w:eastAsia="宋体" w:hint="eastAsia"/>
          <w:lang w:val="en-US" w:eastAsia="zh-CN"/>
        </w:rPr>
        <w:t xml:space="preserve">s up to UE implementation to select any SSB that is above the </w:t>
      </w:r>
      <w:r>
        <w:rPr>
          <w:rFonts w:eastAsia="宋体"/>
          <w:lang w:val="en-US" w:eastAsia="zh-CN"/>
        </w:rPr>
        <w:t>threshold</w:t>
      </w:r>
      <w:r>
        <w:rPr>
          <w:rFonts w:eastAsia="宋体" w:hint="eastAsia"/>
          <w:lang w:val="en-US" w:eastAsia="zh-CN"/>
        </w:rPr>
        <w:t xml:space="preserve">. </w:t>
      </w:r>
      <w:r>
        <w:rPr>
          <w:rFonts w:eastAsia="宋体"/>
          <w:lang w:val="en-US" w:eastAsia="zh-CN"/>
        </w:rPr>
        <w:t>F</w:t>
      </w:r>
      <w:r>
        <w:rPr>
          <w:rFonts w:eastAsia="宋体" w:hint="eastAsia"/>
          <w:lang w:val="en-US" w:eastAsia="zh-CN"/>
        </w:rPr>
        <w:t xml:space="preserve">or the multiple msg.1 </w:t>
      </w:r>
      <w:r>
        <w:rPr>
          <w:rFonts w:eastAsia="宋体"/>
          <w:lang w:val="en-US" w:eastAsia="zh-CN"/>
        </w:rPr>
        <w:t>transmission</w:t>
      </w:r>
      <w:r>
        <w:rPr>
          <w:rFonts w:eastAsia="宋体" w:hint="eastAsia"/>
          <w:lang w:val="en-US" w:eastAsia="zh-CN"/>
        </w:rPr>
        <w:t xml:space="preserve">, whether allow UE to select </w:t>
      </w:r>
      <w:r>
        <w:rPr>
          <w:rFonts w:eastAsia="宋体"/>
          <w:lang w:val="en-US" w:eastAsia="zh-CN"/>
        </w:rPr>
        <w:t>multiple</w:t>
      </w:r>
      <w:r>
        <w:rPr>
          <w:rFonts w:eastAsia="宋体" w:hint="eastAsia"/>
          <w:lang w:val="en-US" w:eastAsia="zh-CN"/>
        </w:rPr>
        <w:t xml:space="preserve"> SSBs thus UE could utilize the ROs </w:t>
      </w:r>
      <w:r>
        <w:rPr>
          <w:rFonts w:eastAsia="宋体"/>
          <w:lang w:val="en-US" w:eastAsia="zh-CN"/>
        </w:rPr>
        <w:t>associated</w:t>
      </w:r>
      <w:r>
        <w:rPr>
          <w:rFonts w:eastAsia="宋体" w:hint="eastAsia"/>
          <w:lang w:val="en-US" w:eastAsia="zh-CN"/>
        </w:rPr>
        <w:t xml:space="preserve"> </w:t>
      </w:r>
      <w:proofErr w:type="gramStart"/>
      <w:r>
        <w:rPr>
          <w:rFonts w:eastAsia="宋体" w:hint="eastAsia"/>
          <w:lang w:val="en-US" w:eastAsia="zh-CN"/>
        </w:rPr>
        <w:t>with more than one SSBs</w:t>
      </w:r>
      <w:proofErr w:type="gramEnd"/>
      <w:r>
        <w:rPr>
          <w:rFonts w:eastAsia="宋体" w:hint="eastAsia"/>
          <w:lang w:val="en-US" w:eastAsia="zh-CN"/>
        </w:rPr>
        <w:t xml:space="preserve">. The benefit is that even if the </w:t>
      </w:r>
      <w:proofErr w:type="spellStart"/>
      <w:r>
        <w:rPr>
          <w:rFonts w:eastAsia="宋体" w:hint="eastAsia"/>
          <w:lang w:val="en-US" w:eastAsia="zh-CN"/>
        </w:rPr>
        <w:t>gNB</w:t>
      </w:r>
      <w:proofErr w:type="spellEnd"/>
      <w:r>
        <w:rPr>
          <w:rFonts w:eastAsia="宋体" w:hint="eastAsia"/>
          <w:lang w:val="en-US" w:eastAsia="zh-CN"/>
        </w:rPr>
        <w:t xml:space="preserve"> configures one2one mapping between SSB-RO, the </w:t>
      </w:r>
      <w:r>
        <w:rPr>
          <w:rFonts w:eastAsia="宋体"/>
          <w:lang w:val="en-US" w:eastAsia="zh-CN"/>
        </w:rPr>
        <w:t>multiple</w:t>
      </w:r>
      <w:r>
        <w:rPr>
          <w:rFonts w:eastAsia="宋体" w:hint="eastAsia"/>
          <w:lang w:val="en-US" w:eastAsia="zh-CN"/>
        </w:rPr>
        <w:t xml:space="preserve"> msg.1 transmission </w:t>
      </w:r>
      <w:r>
        <w:rPr>
          <w:rFonts w:eastAsia="宋体"/>
          <w:lang w:val="en-US" w:eastAsia="zh-CN"/>
        </w:rPr>
        <w:t>could</w:t>
      </w:r>
      <w:r>
        <w:rPr>
          <w:rFonts w:eastAsia="宋体" w:hint="eastAsia"/>
          <w:lang w:val="en-US" w:eastAsia="zh-CN"/>
        </w:rPr>
        <w:t xml:space="preserve"> still be enabled. </w:t>
      </w:r>
      <w:r>
        <w:rPr>
          <w:rFonts w:eastAsia="宋体"/>
          <w:lang w:val="en-US" w:eastAsia="zh-CN"/>
        </w:rPr>
        <w:t>B</w:t>
      </w:r>
      <w:r>
        <w:rPr>
          <w:rFonts w:eastAsia="宋体" w:hint="eastAsia"/>
          <w:lang w:val="en-US" w:eastAsia="zh-CN"/>
        </w:rPr>
        <w:t xml:space="preserve">ut this will certainly complicated the power control for preamble transmission, e.g., the UE needs to prepare different </w:t>
      </w:r>
      <w:proofErr w:type="spellStart"/>
      <w:proofErr w:type="gramStart"/>
      <w:r>
        <w:rPr>
          <w:rFonts w:eastAsia="宋体" w:hint="eastAsia"/>
          <w:lang w:val="en-US" w:eastAsia="zh-CN"/>
        </w:rPr>
        <w:t>Tx</w:t>
      </w:r>
      <w:proofErr w:type="spellEnd"/>
      <w:proofErr w:type="gramEnd"/>
      <w:r>
        <w:rPr>
          <w:rFonts w:eastAsia="宋体" w:hint="eastAsia"/>
          <w:lang w:val="en-US" w:eastAsia="zh-CN"/>
        </w:rPr>
        <w:t xml:space="preserve"> power for different RO due to the different PL </w:t>
      </w:r>
      <w:r>
        <w:rPr>
          <w:rFonts w:eastAsia="宋体"/>
          <w:lang w:val="en-US" w:eastAsia="zh-CN"/>
        </w:rPr>
        <w:t>estimation</w:t>
      </w:r>
      <w:r>
        <w:rPr>
          <w:rFonts w:eastAsia="宋体" w:hint="eastAsia"/>
          <w:lang w:val="en-US" w:eastAsia="zh-CN"/>
        </w:rPr>
        <w:t xml:space="preserve"> for each SSB. </w:t>
      </w:r>
      <w:r>
        <w:rPr>
          <w:rFonts w:eastAsia="宋体"/>
          <w:lang w:val="en-US" w:eastAsia="zh-CN"/>
        </w:rPr>
        <w:t>S</w:t>
      </w:r>
      <w:r>
        <w:rPr>
          <w:rFonts w:eastAsia="宋体" w:hint="eastAsia"/>
          <w:lang w:val="en-US" w:eastAsia="zh-CN"/>
        </w:rPr>
        <w:t>o such feature needs further study.</w:t>
      </w:r>
    </w:p>
    <w:p w14:paraId="5F33ED4C" w14:textId="2995D3D4" w:rsidR="000D75A2" w:rsidRDefault="000D75A2" w:rsidP="000D75A2">
      <w:pPr>
        <w:jc w:val="both"/>
        <w:rPr>
          <w:rFonts w:eastAsia="宋体"/>
          <w:b/>
          <w:i/>
          <w:lang w:val="en-US" w:eastAsia="zh-CN"/>
        </w:rPr>
      </w:pPr>
      <w:r w:rsidRPr="000D75A2">
        <w:rPr>
          <w:rFonts w:eastAsia="宋体" w:hint="eastAsia"/>
          <w:b/>
          <w:i/>
          <w:lang w:val="en-US" w:eastAsia="zh-CN"/>
        </w:rPr>
        <w:t xml:space="preserve">Proposal 3: whether allow UE to select </w:t>
      </w:r>
      <w:r w:rsidRPr="000D75A2">
        <w:rPr>
          <w:rFonts w:eastAsia="宋体"/>
          <w:b/>
          <w:i/>
          <w:lang w:val="en-US" w:eastAsia="zh-CN"/>
        </w:rPr>
        <w:t>multiple</w:t>
      </w:r>
      <w:r w:rsidRPr="000D75A2">
        <w:rPr>
          <w:rFonts w:eastAsia="宋体" w:hint="eastAsia"/>
          <w:b/>
          <w:i/>
          <w:lang w:val="en-US" w:eastAsia="zh-CN"/>
        </w:rPr>
        <w:t xml:space="preserve"> SSBs need further study.</w:t>
      </w:r>
    </w:p>
    <w:p w14:paraId="46DB9B58" w14:textId="6AC96375" w:rsidR="00AE2DB6" w:rsidRPr="0040510A" w:rsidRDefault="0040510A" w:rsidP="00AE2DB6">
      <w:pPr>
        <w:rPr>
          <w:rFonts w:eastAsia="宋体"/>
          <w:i/>
          <w:u w:val="single"/>
          <w:lang w:val="en-US" w:eastAsia="zh-CN"/>
        </w:rPr>
      </w:pPr>
      <w:r>
        <w:rPr>
          <w:rFonts w:eastAsia="宋体"/>
          <w:i/>
          <w:u w:val="single"/>
          <w:lang w:val="en-US" w:eastAsia="zh-CN"/>
        </w:rPr>
        <w:t>Maximum</w:t>
      </w:r>
      <w:r>
        <w:rPr>
          <w:rFonts w:eastAsia="宋体" w:hint="eastAsia"/>
          <w:i/>
          <w:u w:val="single"/>
          <w:lang w:val="en-US" w:eastAsia="zh-CN"/>
        </w:rPr>
        <w:t xml:space="preserve"> </w:t>
      </w:r>
      <w:r w:rsidR="00AE2DB6" w:rsidRPr="0040510A">
        <w:rPr>
          <w:rFonts w:eastAsia="宋体"/>
          <w:i/>
          <w:u w:val="single"/>
          <w:lang w:val="en-US" w:eastAsia="zh-CN"/>
        </w:rPr>
        <w:t>P</w:t>
      </w:r>
      <w:r w:rsidR="00AE2DB6" w:rsidRPr="0040510A">
        <w:rPr>
          <w:rFonts w:eastAsia="宋体" w:hint="eastAsia"/>
          <w:i/>
          <w:u w:val="single"/>
          <w:lang w:val="en-US" w:eastAsia="zh-CN"/>
        </w:rPr>
        <w:t xml:space="preserve">reamble transmission </w:t>
      </w:r>
    </w:p>
    <w:p w14:paraId="068FC67A" w14:textId="34027D95" w:rsidR="0040510A" w:rsidRDefault="0040510A" w:rsidP="0040510A">
      <w:pPr>
        <w:spacing w:after="0" w:line="288" w:lineRule="auto"/>
        <w:ind w:firstLine="432"/>
        <w:jc w:val="both"/>
        <w:rPr>
          <w:rFonts w:eastAsia="宋体"/>
          <w:lang w:val="en-US" w:eastAsia="zh-CN"/>
        </w:rPr>
      </w:pPr>
      <w:r>
        <w:rPr>
          <w:rFonts w:eastAsia="宋体"/>
          <w:lang w:val="en-US" w:eastAsia="zh-CN"/>
        </w:rPr>
        <w:t>F</w:t>
      </w:r>
      <w:r>
        <w:rPr>
          <w:rFonts w:eastAsia="宋体" w:hint="eastAsia"/>
          <w:lang w:val="en-US" w:eastAsia="zh-CN"/>
        </w:rPr>
        <w:t>or single msg.1 transmission, it</w:t>
      </w:r>
      <w:r>
        <w:rPr>
          <w:rFonts w:eastAsia="宋体"/>
          <w:lang w:val="en-US" w:eastAsia="zh-CN"/>
        </w:rPr>
        <w:t>’</w:t>
      </w:r>
      <w:r>
        <w:rPr>
          <w:rFonts w:eastAsia="宋体" w:hint="eastAsia"/>
          <w:lang w:val="en-US" w:eastAsia="zh-CN"/>
        </w:rPr>
        <w:t xml:space="preserve">s very straightforward that one preamble transmission is </w:t>
      </w:r>
      <w:r>
        <w:rPr>
          <w:rFonts w:eastAsia="宋体"/>
          <w:lang w:val="en-US" w:eastAsia="zh-CN"/>
        </w:rPr>
        <w:t>equivalent</w:t>
      </w:r>
      <w:r>
        <w:rPr>
          <w:rFonts w:eastAsia="宋体" w:hint="eastAsia"/>
          <w:lang w:val="en-US" w:eastAsia="zh-CN"/>
        </w:rPr>
        <w:t xml:space="preserve"> to one RACH attempt, so that the </w:t>
      </w:r>
      <w:r>
        <w:rPr>
          <w:rFonts w:eastAsia="宋体"/>
          <w:lang w:val="en-US" w:eastAsia="zh-CN"/>
        </w:rPr>
        <w:t>preamble</w:t>
      </w:r>
      <w:r>
        <w:rPr>
          <w:rFonts w:eastAsia="宋体" w:hint="eastAsia"/>
          <w:lang w:val="en-US" w:eastAsia="zh-CN"/>
        </w:rPr>
        <w:t xml:space="preserve"> transmission counter could represent how many times the UE tries to access the network. </w:t>
      </w:r>
      <w:r>
        <w:rPr>
          <w:rFonts w:eastAsia="宋体"/>
          <w:lang w:val="en-US" w:eastAsia="zh-CN"/>
        </w:rPr>
        <w:t>T</w:t>
      </w:r>
      <w:r>
        <w:rPr>
          <w:rFonts w:eastAsia="宋体" w:hint="eastAsia"/>
          <w:lang w:val="en-US" w:eastAsia="zh-CN"/>
        </w:rPr>
        <w:t xml:space="preserve">he </w:t>
      </w:r>
      <w:r>
        <w:rPr>
          <w:rFonts w:eastAsia="宋体"/>
          <w:lang w:val="en-US" w:eastAsia="zh-CN"/>
        </w:rPr>
        <w:t>preamble</w:t>
      </w:r>
      <w:r>
        <w:rPr>
          <w:rFonts w:eastAsia="宋体" w:hint="eastAsia"/>
          <w:lang w:val="en-US" w:eastAsia="zh-CN"/>
        </w:rPr>
        <w:t xml:space="preserve"> transmission counter could only be incremented by 1 when during RACH re-attempt (e.g., fails in the RAR or Msg.4 contention). </w:t>
      </w:r>
      <w:r>
        <w:rPr>
          <w:rFonts w:eastAsia="宋体"/>
          <w:lang w:val="en-US" w:eastAsia="zh-CN"/>
        </w:rPr>
        <w:t>H</w:t>
      </w:r>
      <w:r>
        <w:rPr>
          <w:rFonts w:eastAsia="宋体" w:hint="eastAsia"/>
          <w:lang w:val="en-US" w:eastAsia="zh-CN"/>
        </w:rPr>
        <w:t xml:space="preserve">owever, for the </w:t>
      </w:r>
      <w:r>
        <w:rPr>
          <w:rFonts w:eastAsia="宋体"/>
          <w:lang w:val="en-US" w:eastAsia="zh-CN"/>
        </w:rPr>
        <w:t>multiple</w:t>
      </w:r>
      <w:r>
        <w:rPr>
          <w:rFonts w:eastAsia="宋体" w:hint="eastAsia"/>
          <w:lang w:val="en-US" w:eastAsia="zh-CN"/>
        </w:rPr>
        <w:t xml:space="preserve"> msg.1 transmission, each RACH attempt may consist of </w:t>
      </w:r>
      <w:r>
        <w:rPr>
          <w:rFonts w:eastAsia="宋体"/>
          <w:lang w:val="en-US" w:eastAsia="zh-CN"/>
        </w:rPr>
        <w:t>multiple</w:t>
      </w:r>
      <w:r>
        <w:rPr>
          <w:rFonts w:eastAsia="宋体" w:hint="eastAsia"/>
          <w:lang w:val="en-US" w:eastAsia="zh-CN"/>
        </w:rPr>
        <w:t xml:space="preserve"> preambles, thus if we still increment by 1 when during RACH re-attempt, it may not fully reflect how many times the UE tried for random access. </w:t>
      </w:r>
      <w:r>
        <w:rPr>
          <w:rFonts w:eastAsia="宋体"/>
          <w:lang w:val="en-US" w:eastAsia="zh-CN"/>
        </w:rPr>
        <w:t>T</w:t>
      </w:r>
      <w:r>
        <w:rPr>
          <w:rFonts w:eastAsia="宋体" w:hint="eastAsia"/>
          <w:lang w:val="en-US" w:eastAsia="zh-CN"/>
        </w:rPr>
        <w:t>hus, how to differentiate the counting the preamble transmission and RACH attempts need to be studied.</w:t>
      </w:r>
    </w:p>
    <w:p w14:paraId="145A6D50" w14:textId="77777777" w:rsidR="0040510A" w:rsidRDefault="0040510A" w:rsidP="0040510A">
      <w:pPr>
        <w:spacing w:after="0" w:line="288" w:lineRule="auto"/>
        <w:jc w:val="both"/>
        <w:rPr>
          <w:rFonts w:eastAsia="宋体"/>
          <w:lang w:val="en-US" w:eastAsia="zh-CN"/>
        </w:rPr>
      </w:pPr>
    </w:p>
    <w:p w14:paraId="6A609DB1" w14:textId="54BDE72C" w:rsidR="0040510A" w:rsidRPr="0040510A" w:rsidRDefault="0040510A" w:rsidP="0040510A">
      <w:pPr>
        <w:spacing w:after="0" w:line="288" w:lineRule="auto"/>
        <w:jc w:val="both"/>
        <w:rPr>
          <w:rFonts w:eastAsia="宋体"/>
          <w:b/>
          <w:i/>
          <w:lang w:val="en-US" w:eastAsia="zh-CN"/>
        </w:rPr>
      </w:pPr>
      <w:r w:rsidRPr="000D75A2">
        <w:rPr>
          <w:rFonts w:eastAsia="宋体" w:hint="eastAsia"/>
          <w:b/>
          <w:i/>
          <w:lang w:val="en-US" w:eastAsia="zh-CN"/>
        </w:rPr>
        <w:t xml:space="preserve">Proposal </w:t>
      </w:r>
      <w:r>
        <w:rPr>
          <w:rFonts w:eastAsia="宋体" w:hint="eastAsia"/>
          <w:b/>
          <w:i/>
          <w:lang w:val="en-US" w:eastAsia="zh-CN"/>
        </w:rPr>
        <w:t>4</w:t>
      </w:r>
      <w:r w:rsidRPr="000D75A2">
        <w:rPr>
          <w:rFonts w:eastAsia="宋体" w:hint="eastAsia"/>
          <w:b/>
          <w:i/>
          <w:lang w:val="en-US" w:eastAsia="zh-CN"/>
        </w:rPr>
        <w:t xml:space="preserve">: </w:t>
      </w:r>
      <w:r w:rsidRPr="0040510A">
        <w:rPr>
          <w:rFonts w:eastAsia="宋体" w:hint="eastAsia"/>
          <w:b/>
          <w:i/>
          <w:lang w:val="en-US" w:eastAsia="zh-CN"/>
        </w:rPr>
        <w:t>how to differentiate the counting the preamble transmission and RACH attempts need to be studied</w:t>
      </w:r>
      <w:r w:rsidRPr="000D75A2">
        <w:rPr>
          <w:rFonts w:eastAsia="宋体" w:hint="eastAsia"/>
          <w:b/>
          <w:i/>
          <w:lang w:val="en-US" w:eastAsia="zh-CN"/>
        </w:rPr>
        <w:t>.</w:t>
      </w:r>
    </w:p>
    <w:p w14:paraId="55337950" w14:textId="77777777" w:rsidR="00746CFB" w:rsidRDefault="00746CFB" w:rsidP="00AE2DB6">
      <w:pPr>
        <w:rPr>
          <w:rFonts w:eastAsia="宋体"/>
          <w:lang w:val="en-US" w:eastAsia="zh-CN"/>
        </w:rPr>
      </w:pPr>
    </w:p>
    <w:p w14:paraId="54E948CE" w14:textId="499851B9" w:rsidR="00AE2DB6" w:rsidRDefault="00AE2DB6" w:rsidP="00AE2DB6">
      <w:pPr>
        <w:pStyle w:val="2"/>
        <w:rPr>
          <w:rFonts w:eastAsia="宋体"/>
          <w:lang w:val="en-US" w:eastAsia="zh-CN"/>
        </w:rPr>
      </w:pPr>
      <w:r>
        <w:rPr>
          <w:rFonts w:eastAsia="宋体"/>
          <w:lang w:val="en-US" w:eastAsia="zh-CN"/>
        </w:rPr>
        <w:t>R</w:t>
      </w:r>
      <w:r>
        <w:rPr>
          <w:rFonts w:eastAsia="宋体" w:hint="eastAsia"/>
          <w:lang w:val="en-US" w:eastAsia="zh-CN"/>
        </w:rPr>
        <w:t>andom access response related</w:t>
      </w:r>
      <w:r w:rsidRPr="00AE2DB6">
        <w:rPr>
          <w:rFonts w:eastAsia="宋体" w:hint="eastAsia"/>
          <w:lang w:val="en-US" w:eastAsia="zh-CN"/>
        </w:rPr>
        <w:t xml:space="preserve"> </w:t>
      </w:r>
      <w:r>
        <w:rPr>
          <w:rFonts w:eastAsia="宋体" w:hint="eastAsia"/>
          <w:lang w:val="en-US" w:eastAsia="zh-CN"/>
        </w:rPr>
        <w:t>consideration</w:t>
      </w:r>
    </w:p>
    <w:p w14:paraId="42BAAB47" w14:textId="4DFA224D" w:rsidR="00FB6061" w:rsidRDefault="00FB6061" w:rsidP="00AE2DB6">
      <w:pPr>
        <w:rPr>
          <w:rFonts w:eastAsia="宋体"/>
          <w:lang w:val="en-US" w:eastAsia="zh-CN"/>
        </w:rPr>
      </w:pPr>
      <w:r>
        <w:rPr>
          <w:rFonts w:eastAsia="宋体"/>
          <w:lang w:val="en-US" w:eastAsia="zh-CN"/>
        </w:rPr>
        <w:t>O</w:t>
      </w:r>
      <w:r>
        <w:rPr>
          <w:rFonts w:eastAsia="宋体" w:hint="eastAsia"/>
          <w:lang w:val="en-US" w:eastAsia="zh-CN"/>
        </w:rPr>
        <w:t xml:space="preserve">nce the UE transmitted the preamble(s), it will start to monitor the random access </w:t>
      </w:r>
      <w:r>
        <w:rPr>
          <w:rFonts w:eastAsia="宋体"/>
          <w:lang w:val="en-US" w:eastAsia="zh-CN"/>
        </w:rPr>
        <w:t>response</w:t>
      </w:r>
      <w:r>
        <w:rPr>
          <w:rFonts w:eastAsia="宋体" w:hint="eastAsia"/>
          <w:lang w:val="en-US" w:eastAsia="zh-CN"/>
        </w:rPr>
        <w:t xml:space="preserve"> from </w:t>
      </w:r>
      <w:proofErr w:type="spellStart"/>
      <w:r>
        <w:rPr>
          <w:rFonts w:eastAsia="宋体" w:hint="eastAsia"/>
          <w:lang w:val="en-US" w:eastAsia="zh-CN"/>
        </w:rPr>
        <w:t>gNB</w:t>
      </w:r>
      <w:proofErr w:type="spellEnd"/>
      <w:r>
        <w:rPr>
          <w:rFonts w:eastAsia="宋体" w:hint="eastAsia"/>
          <w:lang w:val="en-US" w:eastAsia="zh-CN"/>
        </w:rPr>
        <w:t xml:space="preserve"> after a certain time from the end the last OFDM system of last transmitted preamble. </w:t>
      </w:r>
      <w:r>
        <w:rPr>
          <w:rFonts w:eastAsia="宋体"/>
          <w:lang w:val="en-US" w:eastAsia="zh-CN"/>
        </w:rPr>
        <w:t>T</w:t>
      </w:r>
      <w:r>
        <w:rPr>
          <w:rFonts w:eastAsia="宋体" w:hint="eastAsia"/>
          <w:lang w:val="en-US" w:eastAsia="zh-CN"/>
        </w:rPr>
        <w:t xml:space="preserve">he problem is that now UE may have </w:t>
      </w:r>
      <w:r>
        <w:rPr>
          <w:rFonts w:eastAsia="宋体"/>
          <w:lang w:val="en-US" w:eastAsia="zh-CN"/>
        </w:rPr>
        <w:t>multiple</w:t>
      </w:r>
      <w:r>
        <w:rPr>
          <w:rFonts w:eastAsia="宋体" w:hint="eastAsia"/>
          <w:lang w:val="en-US" w:eastAsia="zh-CN"/>
        </w:rPr>
        <w:t xml:space="preserve"> RA-RNTIs for the monitoring. Even though single RAR will be simpler but there is a </w:t>
      </w:r>
      <w:r>
        <w:rPr>
          <w:rFonts w:eastAsia="宋体"/>
          <w:lang w:val="en-US" w:eastAsia="zh-CN"/>
        </w:rPr>
        <w:t>possibility</w:t>
      </w:r>
      <w:r>
        <w:rPr>
          <w:rFonts w:eastAsia="宋体" w:hint="eastAsia"/>
          <w:lang w:val="en-US" w:eastAsia="zh-CN"/>
        </w:rPr>
        <w:t xml:space="preserve"> of multiple RARs sent by </w:t>
      </w:r>
      <w:proofErr w:type="spellStart"/>
      <w:r>
        <w:rPr>
          <w:rFonts w:eastAsia="宋体" w:hint="eastAsia"/>
          <w:lang w:val="en-US" w:eastAsia="zh-CN"/>
        </w:rPr>
        <w:t>gNB</w:t>
      </w:r>
      <w:proofErr w:type="spellEnd"/>
      <w:r>
        <w:rPr>
          <w:rFonts w:eastAsia="宋体" w:hint="eastAsia"/>
          <w:lang w:val="en-US" w:eastAsia="zh-CN"/>
        </w:rPr>
        <w:t xml:space="preserve"> since the </w:t>
      </w:r>
      <w:proofErr w:type="spellStart"/>
      <w:r>
        <w:rPr>
          <w:rFonts w:eastAsia="宋体" w:hint="eastAsia"/>
          <w:lang w:val="en-US" w:eastAsia="zh-CN"/>
        </w:rPr>
        <w:t>gNB</w:t>
      </w:r>
      <w:proofErr w:type="spellEnd"/>
      <w:r>
        <w:rPr>
          <w:rFonts w:eastAsia="宋体" w:hint="eastAsia"/>
          <w:lang w:val="en-US" w:eastAsia="zh-CN"/>
        </w:rPr>
        <w:t xml:space="preserve"> could</w:t>
      </w:r>
      <w:r w:rsidR="004E050C">
        <w:rPr>
          <w:rFonts w:eastAsia="宋体" w:hint="eastAsia"/>
          <w:lang w:val="en-US" w:eastAsia="zh-CN"/>
        </w:rPr>
        <w:t xml:space="preserve"> not</w:t>
      </w:r>
      <w:r>
        <w:rPr>
          <w:rFonts w:eastAsia="宋体" w:hint="eastAsia"/>
          <w:lang w:val="en-US" w:eastAsia="zh-CN"/>
        </w:rPr>
        <w:t xml:space="preserve"> tell the detected preambles are from same UE or not. </w:t>
      </w:r>
      <w:r>
        <w:rPr>
          <w:rFonts w:eastAsia="宋体"/>
          <w:lang w:val="en-US" w:eastAsia="zh-CN"/>
        </w:rPr>
        <w:t>T</w:t>
      </w:r>
      <w:r>
        <w:rPr>
          <w:rFonts w:eastAsia="宋体" w:hint="eastAsia"/>
          <w:lang w:val="en-US" w:eastAsia="zh-CN"/>
        </w:rPr>
        <w:t>hus from a UE point view, it may have several choices:</w:t>
      </w:r>
    </w:p>
    <w:p w14:paraId="7DC23C1D" w14:textId="0D2A8AFD" w:rsidR="00FB6061" w:rsidRDefault="00FB6061" w:rsidP="00FB6061">
      <w:pPr>
        <w:pStyle w:val="a4"/>
        <w:numPr>
          <w:ilvl w:val="0"/>
          <w:numId w:val="38"/>
        </w:numPr>
        <w:ind w:leftChars="0"/>
        <w:rPr>
          <w:rFonts w:eastAsia="宋体"/>
          <w:lang w:val="en-US" w:eastAsia="zh-CN"/>
        </w:rPr>
      </w:pPr>
      <w:r>
        <w:rPr>
          <w:rFonts w:eastAsia="宋体"/>
          <w:lang w:val="en-US" w:eastAsia="zh-CN"/>
        </w:rPr>
        <w:t>I</w:t>
      </w:r>
      <w:r>
        <w:rPr>
          <w:rFonts w:eastAsia="宋体" w:hint="eastAsia"/>
          <w:lang w:val="en-US" w:eastAsia="zh-CN"/>
        </w:rPr>
        <w:t>f the UE detects one matched RAR, it stops monitoring, and proceeds with msg.3 transmission with the resource indicated by the RAR;</w:t>
      </w:r>
    </w:p>
    <w:p w14:paraId="55C0E845" w14:textId="77777777" w:rsidR="00FB6061" w:rsidRDefault="00FB6061" w:rsidP="00FB6061">
      <w:pPr>
        <w:pStyle w:val="a4"/>
        <w:numPr>
          <w:ilvl w:val="0"/>
          <w:numId w:val="38"/>
        </w:numPr>
        <w:ind w:leftChars="0"/>
        <w:rPr>
          <w:rFonts w:eastAsia="宋体"/>
          <w:lang w:val="en-US" w:eastAsia="zh-CN"/>
        </w:rPr>
      </w:pPr>
      <w:r>
        <w:rPr>
          <w:rFonts w:eastAsia="宋体"/>
          <w:lang w:val="en-US" w:eastAsia="zh-CN"/>
        </w:rPr>
        <w:t>I</w:t>
      </w:r>
      <w:r>
        <w:rPr>
          <w:rFonts w:eastAsia="宋体" w:hint="eastAsia"/>
          <w:lang w:val="en-US" w:eastAsia="zh-CN"/>
        </w:rPr>
        <w:t>f the UE detects one matched RAR, it may continue monitoring the PDCCH in the window,</w:t>
      </w:r>
    </w:p>
    <w:p w14:paraId="3DA74DCF" w14:textId="69F631D0" w:rsidR="00FB6061" w:rsidRDefault="00FB6061" w:rsidP="00FB6061">
      <w:pPr>
        <w:pStyle w:val="a4"/>
        <w:numPr>
          <w:ilvl w:val="1"/>
          <w:numId w:val="38"/>
        </w:numPr>
        <w:ind w:leftChars="0"/>
        <w:rPr>
          <w:rFonts w:eastAsia="宋体"/>
          <w:lang w:val="en-US" w:eastAsia="zh-CN"/>
        </w:rPr>
      </w:pPr>
      <w:r>
        <w:rPr>
          <w:rFonts w:eastAsia="宋体"/>
          <w:lang w:val="en-US" w:eastAsia="zh-CN"/>
        </w:rPr>
        <w:t>I</w:t>
      </w:r>
      <w:r>
        <w:rPr>
          <w:rFonts w:eastAsia="宋体" w:hint="eastAsia"/>
          <w:lang w:val="en-US" w:eastAsia="zh-CN"/>
        </w:rPr>
        <w:t>f at the end of the window, UE only detects one matched RAR, it proceeds with msg.3 transmission with the resource indicated by the RAR</w:t>
      </w:r>
    </w:p>
    <w:p w14:paraId="24E1F5C5" w14:textId="63B87816" w:rsidR="00FB6061" w:rsidRPr="00FB6061" w:rsidRDefault="00FB6061" w:rsidP="00FB6061">
      <w:pPr>
        <w:pStyle w:val="a4"/>
        <w:numPr>
          <w:ilvl w:val="1"/>
          <w:numId w:val="38"/>
        </w:numPr>
        <w:ind w:leftChars="0"/>
        <w:rPr>
          <w:rFonts w:eastAsia="宋体"/>
          <w:lang w:val="en-US" w:eastAsia="zh-CN"/>
        </w:rPr>
      </w:pPr>
      <w:r>
        <w:rPr>
          <w:rFonts w:eastAsia="宋体"/>
          <w:lang w:val="en-US" w:eastAsia="zh-CN"/>
        </w:rPr>
        <w:t>I</w:t>
      </w:r>
      <w:r>
        <w:rPr>
          <w:rFonts w:eastAsia="宋体" w:hint="eastAsia"/>
          <w:lang w:val="en-US" w:eastAsia="zh-CN"/>
        </w:rPr>
        <w:t>f at the end of the window, UE detects more than one matched RAR; since the UE is still no</w:t>
      </w:r>
      <w:r w:rsidR="004E050C">
        <w:rPr>
          <w:rFonts w:eastAsia="宋体" w:hint="eastAsia"/>
          <w:lang w:val="en-US" w:eastAsia="zh-CN"/>
        </w:rPr>
        <w:t>t</w:t>
      </w:r>
      <w:r>
        <w:rPr>
          <w:rFonts w:eastAsia="宋体" w:hint="eastAsia"/>
          <w:lang w:val="en-US" w:eastAsia="zh-CN"/>
        </w:rPr>
        <w:t xml:space="preserve"> </w:t>
      </w:r>
      <w:r w:rsidR="004E050C">
        <w:rPr>
          <w:rFonts w:eastAsia="宋体" w:hint="eastAsia"/>
          <w:lang w:val="en-US" w:eastAsia="zh-CN"/>
        </w:rPr>
        <w:t xml:space="preserve">resolve </w:t>
      </w:r>
      <w:r>
        <w:rPr>
          <w:rFonts w:eastAsia="宋体" w:hint="eastAsia"/>
          <w:lang w:val="en-US" w:eastAsia="zh-CN"/>
        </w:rPr>
        <w:t xml:space="preserve">the contention yet, so UE could randomly select one of the RAR to proceed with msg.3 transmission with the resource indicated by the selected RAR. </w:t>
      </w:r>
    </w:p>
    <w:p w14:paraId="7FFC6432" w14:textId="77644F68" w:rsidR="00AE2DB6" w:rsidRPr="00383693" w:rsidRDefault="00383693" w:rsidP="00383693">
      <w:pPr>
        <w:spacing w:after="0" w:line="288" w:lineRule="auto"/>
        <w:jc w:val="both"/>
        <w:rPr>
          <w:rFonts w:eastAsia="宋体"/>
          <w:b/>
          <w:i/>
          <w:lang w:val="en-US" w:eastAsia="zh-CN"/>
        </w:rPr>
      </w:pPr>
      <w:r w:rsidRPr="00383693">
        <w:rPr>
          <w:rFonts w:eastAsia="宋体" w:hint="eastAsia"/>
          <w:b/>
          <w:i/>
          <w:lang w:val="en-US" w:eastAsia="zh-CN"/>
        </w:rPr>
        <w:t>Proposal 5: if UE detects more than one matched RAR, UE could randomly select one of them to proceed with msg. 3 transmission.</w:t>
      </w:r>
    </w:p>
    <w:p w14:paraId="7039D56D" w14:textId="37AA8AF8" w:rsidR="00815493" w:rsidRPr="006F5362" w:rsidRDefault="00815493"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6F5362">
        <w:rPr>
          <w:lang w:val="en-US" w:eastAsia="ja-JP"/>
        </w:rPr>
        <w:t>Conclusion</w:t>
      </w:r>
    </w:p>
    <w:p w14:paraId="721E762D" w14:textId="77777777" w:rsidR="00815493" w:rsidRDefault="00815493" w:rsidP="00815493">
      <w:r w:rsidRPr="00031EF0">
        <w:t xml:space="preserve">The </w:t>
      </w:r>
      <w:r>
        <w:t>proposals made in this contribution are summarized below:</w:t>
      </w:r>
    </w:p>
    <w:p w14:paraId="5F25CB59" w14:textId="77777777" w:rsidR="00383693" w:rsidRDefault="00383693" w:rsidP="00383693">
      <w:pPr>
        <w:spacing w:after="0" w:line="288" w:lineRule="auto"/>
        <w:jc w:val="both"/>
        <w:rPr>
          <w:rFonts w:eastAsia="宋体"/>
          <w:b/>
          <w:i/>
          <w:lang w:val="en-US" w:eastAsia="zh-CN"/>
        </w:rPr>
      </w:pPr>
      <w:r w:rsidRPr="00023016">
        <w:rPr>
          <w:rFonts w:eastAsia="宋体"/>
          <w:b/>
          <w:i/>
          <w:lang w:val="en-US" w:eastAsia="zh-CN"/>
        </w:rPr>
        <w:lastRenderedPageBreak/>
        <w:t>Observation</w:t>
      </w:r>
      <w:r w:rsidRPr="00023016">
        <w:rPr>
          <w:rFonts w:eastAsia="宋体" w:hint="eastAsia"/>
          <w:b/>
          <w:i/>
          <w:lang w:val="en-US" w:eastAsia="zh-CN"/>
        </w:rPr>
        <w:t xml:space="preserve"> 1: using multiple msg.1 transmission could compensate the degradation of access latency </w:t>
      </w:r>
      <w:r w:rsidRPr="00023016">
        <w:rPr>
          <w:rFonts w:eastAsia="宋体"/>
          <w:b/>
          <w:i/>
          <w:lang w:val="en-US" w:eastAsia="zh-CN"/>
        </w:rPr>
        <w:t>caused</w:t>
      </w:r>
      <w:r w:rsidRPr="00023016">
        <w:rPr>
          <w:rFonts w:eastAsia="宋体" w:hint="eastAsia"/>
          <w:b/>
          <w:i/>
          <w:lang w:val="en-US" w:eastAsia="zh-CN"/>
        </w:rPr>
        <w:t xml:space="preserve"> by LBT failure. </w:t>
      </w:r>
    </w:p>
    <w:p w14:paraId="2995E748" w14:textId="77777777" w:rsidR="00383693" w:rsidRPr="00093D03" w:rsidRDefault="00383693" w:rsidP="00383693">
      <w:pPr>
        <w:jc w:val="both"/>
        <w:rPr>
          <w:rFonts w:eastAsia="宋体"/>
          <w:b/>
          <w:i/>
          <w:lang w:val="en-US" w:eastAsia="zh-CN"/>
        </w:rPr>
      </w:pPr>
      <w:r w:rsidRPr="00093D03">
        <w:rPr>
          <w:rFonts w:eastAsia="宋体"/>
          <w:b/>
          <w:i/>
          <w:lang w:val="en-US" w:eastAsia="zh-CN"/>
        </w:rPr>
        <w:t>P</w:t>
      </w:r>
      <w:r w:rsidRPr="00093D03">
        <w:rPr>
          <w:rFonts w:eastAsia="宋体" w:hint="eastAsia"/>
          <w:b/>
          <w:i/>
          <w:lang w:val="en-US" w:eastAsia="zh-CN"/>
        </w:rPr>
        <w:t xml:space="preserve">roposal 1: the </w:t>
      </w:r>
      <w:r w:rsidRPr="00093D03">
        <w:rPr>
          <w:rFonts w:eastAsia="宋体"/>
          <w:b/>
          <w:i/>
          <w:lang w:val="en-US" w:eastAsia="zh-CN"/>
        </w:rPr>
        <w:t>signaling</w:t>
      </w:r>
      <w:r w:rsidRPr="00093D03">
        <w:rPr>
          <w:rFonts w:eastAsia="宋体" w:hint="eastAsia"/>
          <w:b/>
          <w:i/>
          <w:lang w:val="en-US" w:eastAsia="zh-CN"/>
        </w:rPr>
        <w:t xml:space="preserve"> of multiple msg.1 and number of allowed </w:t>
      </w:r>
      <w:r w:rsidRPr="00093D03">
        <w:rPr>
          <w:rFonts w:eastAsia="宋体"/>
          <w:b/>
          <w:i/>
          <w:lang w:val="en-US" w:eastAsia="zh-CN"/>
        </w:rPr>
        <w:t>transmission</w:t>
      </w:r>
      <w:r w:rsidRPr="00093D03">
        <w:rPr>
          <w:rFonts w:eastAsia="宋体" w:hint="eastAsia"/>
          <w:b/>
          <w:i/>
          <w:lang w:val="en-US" w:eastAsia="zh-CN"/>
        </w:rPr>
        <w:t xml:space="preserve">s could be explicitly or </w:t>
      </w:r>
      <w:r w:rsidRPr="00093D03">
        <w:rPr>
          <w:rFonts w:eastAsia="宋体"/>
          <w:b/>
          <w:i/>
          <w:lang w:val="en-US" w:eastAsia="zh-CN"/>
        </w:rPr>
        <w:t>implicitly</w:t>
      </w:r>
      <w:r w:rsidRPr="00093D03">
        <w:rPr>
          <w:rFonts w:eastAsia="宋体" w:hint="eastAsia"/>
          <w:b/>
          <w:i/>
          <w:lang w:val="en-US" w:eastAsia="zh-CN"/>
        </w:rPr>
        <w:t xml:space="preserve"> indicated to UE.</w:t>
      </w:r>
    </w:p>
    <w:p w14:paraId="1B985398" w14:textId="77777777" w:rsidR="00383693" w:rsidRPr="002D4F98" w:rsidRDefault="00383693" w:rsidP="00383693">
      <w:pPr>
        <w:jc w:val="both"/>
        <w:rPr>
          <w:rFonts w:eastAsia="宋体"/>
          <w:b/>
          <w:i/>
          <w:lang w:val="en-US" w:eastAsia="zh-CN"/>
        </w:rPr>
      </w:pPr>
      <w:r w:rsidRPr="002D4F98">
        <w:rPr>
          <w:rFonts w:eastAsia="宋体" w:hint="eastAsia"/>
          <w:b/>
          <w:i/>
          <w:lang w:val="en-US" w:eastAsia="zh-CN"/>
        </w:rPr>
        <w:t>Proposal 2: UE should use the same preamble for multiple msg.1 transmission and the selection of beam(s) could be up to UE implementation.</w:t>
      </w:r>
    </w:p>
    <w:p w14:paraId="4976EAC8" w14:textId="77777777" w:rsidR="00383693" w:rsidRDefault="00383693" w:rsidP="00383693">
      <w:pPr>
        <w:jc w:val="both"/>
        <w:rPr>
          <w:rFonts w:eastAsia="宋体"/>
          <w:b/>
          <w:i/>
          <w:lang w:val="en-US" w:eastAsia="zh-CN"/>
        </w:rPr>
      </w:pPr>
      <w:r w:rsidRPr="000D75A2">
        <w:rPr>
          <w:rFonts w:eastAsia="宋体" w:hint="eastAsia"/>
          <w:b/>
          <w:i/>
          <w:lang w:val="en-US" w:eastAsia="zh-CN"/>
        </w:rPr>
        <w:t xml:space="preserve">Proposal 3: whether allow UE to select </w:t>
      </w:r>
      <w:r w:rsidRPr="000D75A2">
        <w:rPr>
          <w:rFonts w:eastAsia="宋体"/>
          <w:b/>
          <w:i/>
          <w:lang w:val="en-US" w:eastAsia="zh-CN"/>
        </w:rPr>
        <w:t>multiple</w:t>
      </w:r>
      <w:r w:rsidRPr="000D75A2">
        <w:rPr>
          <w:rFonts w:eastAsia="宋体" w:hint="eastAsia"/>
          <w:b/>
          <w:i/>
          <w:lang w:val="en-US" w:eastAsia="zh-CN"/>
        </w:rPr>
        <w:t xml:space="preserve"> SSBs need further study.</w:t>
      </w:r>
    </w:p>
    <w:p w14:paraId="65588E07" w14:textId="77777777" w:rsidR="00383693" w:rsidRPr="0040510A" w:rsidRDefault="00383693" w:rsidP="00383693">
      <w:pPr>
        <w:spacing w:after="0" w:line="288" w:lineRule="auto"/>
        <w:jc w:val="both"/>
        <w:rPr>
          <w:rFonts w:eastAsia="宋体"/>
          <w:b/>
          <w:i/>
          <w:lang w:val="en-US" w:eastAsia="zh-CN"/>
        </w:rPr>
      </w:pPr>
      <w:r w:rsidRPr="000D75A2">
        <w:rPr>
          <w:rFonts w:eastAsia="宋体" w:hint="eastAsia"/>
          <w:b/>
          <w:i/>
          <w:lang w:val="en-US" w:eastAsia="zh-CN"/>
        </w:rPr>
        <w:t xml:space="preserve">Proposal </w:t>
      </w:r>
      <w:r>
        <w:rPr>
          <w:rFonts w:eastAsia="宋体" w:hint="eastAsia"/>
          <w:b/>
          <w:i/>
          <w:lang w:val="en-US" w:eastAsia="zh-CN"/>
        </w:rPr>
        <w:t>4</w:t>
      </w:r>
      <w:r w:rsidRPr="000D75A2">
        <w:rPr>
          <w:rFonts w:eastAsia="宋体" w:hint="eastAsia"/>
          <w:b/>
          <w:i/>
          <w:lang w:val="en-US" w:eastAsia="zh-CN"/>
        </w:rPr>
        <w:t xml:space="preserve">: </w:t>
      </w:r>
      <w:r w:rsidRPr="0040510A">
        <w:rPr>
          <w:rFonts w:eastAsia="宋体" w:hint="eastAsia"/>
          <w:b/>
          <w:i/>
          <w:lang w:val="en-US" w:eastAsia="zh-CN"/>
        </w:rPr>
        <w:t>how to differentiate the counting the preamble transmission and RACH attempts need to be studied</w:t>
      </w:r>
      <w:r w:rsidRPr="000D75A2">
        <w:rPr>
          <w:rFonts w:eastAsia="宋体" w:hint="eastAsia"/>
          <w:b/>
          <w:i/>
          <w:lang w:val="en-US" w:eastAsia="zh-CN"/>
        </w:rPr>
        <w:t>.</w:t>
      </w:r>
    </w:p>
    <w:p w14:paraId="6B474E5B" w14:textId="0BF08667" w:rsidR="00383693" w:rsidRPr="00383693" w:rsidRDefault="00383693" w:rsidP="00383693">
      <w:pPr>
        <w:spacing w:after="0" w:line="288" w:lineRule="auto"/>
        <w:jc w:val="both"/>
        <w:rPr>
          <w:rFonts w:eastAsia="宋体"/>
          <w:b/>
          <w:i/>
          <w:lang w:val="en-US" w:eastAsia="zh-CN"/>
        </w:rPr>
      </w:pPr>
      <w:r w:rsidRPr="00383693">
        <w:rPr>
          <w:rFonts w:eastAsia="宋体" w:hint="eastAsia"/>
          <w:b/>
          <w:i/>
          <w:lang w:val="en-US" w:eastAsia="zh-CN"/>
        </w:rPr>
        <w:t>Proposal 5: if UE detects more than one matched RAR, UE could randomly select one of them to proceed with msg. 3 transmission.</w:t>
      </w:r>
    </w:p>
    <w:p w14:paraId="049A98D1" w14:textId="77777777" w:rsidR="003C3B35" w:rsidRPr="00EE006E" w:rsidRDefault="003C3B35" w:rsidP="00EE006E">
      <w:pPr>
        <w:pStyle w:val="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A9122BA" w14:textId="15A7477D" w:rsidR="00263A7E" w:rsidRPr="00A16E54" w:rsidRDefault="00263A7E" w:rsidP="00A16E54">
      <w:pPr>
        <w:pStyle w:val="a4"/>
        <w:numPr>
          <w:ilvl w:val="0"/>
          <w:numId w:val="33"/>
        </w:numPr>
        <w:spacing w:after="0"/>
        <w:ind w:leftChars="0"/>
        <w:jc w:val="both"/>
        <w:rPr>
          <w:rFonts w:eastAsia="MS Mincho"/>
          <w:lang w:eastAsia="ja-JP"/>
        </w:rPr>
      </w:pPr>
      <w:r w:rsidRPr="00A16E54">
        <w:rPr>
          <w:rFonts w:eastAsia="MS Mincho"/>
          <w:lang w:eastAsia="ja-JP"/>
        </w:rPr>
        <w:t>RAN1 Chairman’s Note, 3GPP TSG RAN WG1 Meeting #94</w:t>
      </w:r>
      <w:r w:rsidR="001A512E" w:rsidRPr="00A16E54">
        <w:rPr>
          <w:rFonts w:eastAsia="MS Mincho"/>
          <w:lang w:eastAsia="ja-JP"/>
        </w:rPr>
        <w:t>bis</w:t>
      </w:r>
      <w:r w:rsidRPr="00A16E54">
        <w:rPr>
          <w:rFonts w:eastAsia="MS Mincho"/>
          <w:lang w:eastAsia="ja-JP"/>
        </w:rPr>
        <w:t xml:space="preserve">, </w:t>
      </w:r>
      <w:r w:rsidR="001A512E" w:rsidRPr="00A16E54">
        <w:rPr>
          <w:rFonts w:eastAsia="MS Mincho"/>
          <w:lang w:eastAsia="ja-JP"/>
        </w:rPr>
        <w:t>Chengdu</w:t>
      </w:r>
      <w:r w:rsidRPr="00A16E54">
        <w:rPr>
          <w:rFonts w:eastAsia="MS Mincho"/>
          <w:lang w:eastAsia="ja-JP"/>
        </w:rPr>
        <w:t xml:space="preserve">, </w:t>
      </w:r>
      <w:r w:rsidR="001A512E" w:rsidRPr="00A16E54">
        <w:rPr>
          <w:rFonts w:eastAsia="MS Mincho"/>
          <w:lang w:eastAsia="ja-JP"/>
        </w:rPr>
        <w:t>China</w:t>
      </w:r>
      <w:r w:rsidRPr="00A16E54">
        <w:rPr>
          <w:rFonts w:eastAsia="MS Mincho"/>
          <w:lang w:eastAsia="ja-JP"/>
        </w:rPr>
        <w:t xml:space="preserve">, </w:t>
      </w:r>
      <w:r w:rsidR="001A512E" w:rsidRPr="00A16E54">
        <w:rPr>
          <w:rFonts w:eastAsia="MS Mincho"/>
          <w:lang w:eastAsia="ja-JP"/>
        </w:rPr>
        <w:t>October 8</w:t>
      </w:r>
      <w:r w:rsidRPr="00A16E54">
        <w:rPr>
          <w:rFonts w:eastAsia="MS Mincho"/>
          <w:lang w:eastAsia="ja-JP"/>
        </w:rPr>
        <w:t xml:space="preserve">th </w:t>
      </w:r>
      <w:r w:rsidR="001A512E" w:rsidRPr="00A16E54">
        <w:rPr>
          <w:rFonts w:eastAsia="MS Mincho"/>
          <w:lang w:eastAsia="ja-JP"/>
        </w:rPr>
        <w:t>–12</w:t>
      </w:r>
      <w:r w:rsidRPr="00A16E54">
        <w:rPr>
          <w:rFonts w:eastAsia="MS Mincho"/>
          <w:lang w:eastAsia="ja-JP"/>
        </w:rPr>
        <w:t>th, 2018.</w:t>
      </w:r>
    </w:p>
    <w:p w14:paraId="072AB9F6" w14:textId="29F8DAD3" w:rsidR="00F20CB6" w:rsidRDefault="00F20CB6" w:rsidP="00A16E54">
      <w:pPr>
        <w:pStyle w:val="a4"/>
        <w:numPr>
          <w:ilvl w:val="0"/>
          <w:numId w:val="33"/>
        </w:numPr>
        <w:spacing w:after="0"/>
        <w:ind w:leftChars="0"/>
        <w:jc w:val="both"/>
        <w:rPr>
          <w:rFonts w:eastAsia="MS Mincho"/>
          <w:lang w:eastAsia="ja-JP"/>
        </w:rPr>
      </w:pPr>
      <w:r w:rsidRPr="00F20CB6">
        <w:rPr>
          <w:rFonts w:eastAsia="MS Mincho"/>
          <w:lang w:eastAsia="ja-JP"/>
        </w:rPr>
        <w:t>RP-182878</w:t>
      </w:r>
      <w:r>
        <w:rPr>
          <w:rFonts w:eastAsia="MS Mincho"/>
          <w:lang w:eastAsia="ja-JP"/>
        </w:rPr>
        <w:t xml:space="preserve">, </w:t>
      </w:r>
      <w:r w:rsidRPr="00F20CB6">
        <w:rPr>
          <w:rFonts w:eastAsia="MS Mincho"/>
          <w:lang w:eastAsia="ja-JP"/>
        </w:rPr>
        <w:t>New WID on NR-based Access to Unlicensed Spectrum</w:t>
      </w:r>
      <w:r>
        <w:rPr>
          <w:rFonts w:eastAsia="MS Mincho"/>
          <w:lang w:eastAsia="ja-JP"/>
        </w:rPr>
        <w:t xml:space="preserve">, Qualcomm Inc. </w:t>
      </w:r>
    </w:p>
    <w:p w14:paraId="7F61DC84" w14:textId="097FF417" w:rsidR="007D5796" w:rsidRPr="00A16E54" w:rsidRDefault="00410A5E" w:rsidP="00410A5E">
      <w:pPr>
        <w:pStyle w:val="a4"/>
        <w:numPr>
          <w:ilvl w:val="0"/>
          <w:numId w:val="33"/>
        </w:numPr>
        <w:spacing w:after="0"/>
        <w:ind w:leftChars="0"/>
        <w:jc w:val="both"/>
        <w:rPr>
          <w:rFonts w:eastAsia="MS Mincho"/>
          <w:lang w:eastAsia="ja-JP"/>
        </w:rPr>
      </w:pPr>
      <w:r w:rsidRPr="00410A5E">
        <w:rPr>
          <w:rFonts w:eastAsia="MS Mincho"/>
          <w:lang w:eastAsia="ja-JP"/>
        </w:rPr>
        <w:t>R1-1906921</w:t>
      </w:r>
      <w:r w:rsidR="007D5796" w:rsidRPr="00A16E54">
        <w:rPr>
          <w:rFonts w:eastAsia="MS Mincho"/>
          <w:lang w:eastAsia="ja-JP"/>
        </w:rPr>
        <w:t>, Enhancements to Initial Access Procedure, Samsung.</w:t>
      </w:r>
      <w:r w:rsidR="007D5796">
        <w:rPr>
          <w:rFonts w:eastAsia="MS Mincho"/>
          <w:lang w:eastAsia="ja-JP"/>
        </w:rPr>
        <w:t xml:space="preserve"> </w:t>
      </w:r>
    </w:p>
    <w:p w14:paraId="0FA7015C" w14:textId="55F35C3F" w:rsidR="00FD6EC9" w:rsidRPr="00383693" w:rsidRDefault="00410A5E" w:rsidP="00410A5E">
      <w:pPr>
        <w:pStyle w:val="a4"/>
        <w:numPr>
          <w:ilvl w:val="0"/>
          <w:numId w:val="33"/>
        </w:numPr>
        <w:spacing w:after="0"/>
        <w:ind w:leftChars="0"/>
        <w:jc w:val="both"/>
        <w:rPr>
          <w:rFonts w:eastAsia="MS Mincho"/>
          <w:lang w:eastAsia="ja-JP"/>
        </w:rPr>
      </w:pPr>
      <w:r w:rsidRPr="00410A5E">
        <w:rPr>
          <w:rFonts w:eastAsia="MS Mincho"/>
          <w:lang w:eastAsia="ja-JP"/>
        </w:rPr>
        <w:t>R1-1906917</w:t>
      </w:r>
      <w:r w:rsidR="00D442E5" w:rsidRPr="00A16E54">
        <w:rPr>
          <w:rFonts w:eastAsia="MS Mincho"/>
          <w:lang w:eastAsia="ja-JP"/>
        </w:rPr>
        <w:t xml:space="preserve">, </w:t>
      </w:r>
      <w:r w:rsidR="00FD6EC9" w:rsidRPr="00FD6EC9">
        <w:rPr>
          <w:rFonts w:eastAsia="MS Mincho"/>
          <w:lang w:eastAsia="ja-JP"/>
        </w:rPr>
        <w:t>Initial Access Signals and Channels for NR-U</w:t>
      </w:r>
      <w:r w:rsidR="00D442E5" w:rsidRPr="00A16E54">
        <w:rPr>
          <w:rFonts w:eastAsia="MS Mincho"/>
          <w:lang w:eastAsia="ja-JP"/>
        </w:rPr>
        <w:t>, Samsung.</w:t>
      </w:r>
    </w:p>
    <w:sectPr w:rsidR="00FD6EC9" w:rsidRPr="00383693"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1A8407" w15:done="0"/>
  <w15:commentEx w15:paraId="16900C72" w15:done="0"/>
  <w15:commentEx w15:paraId="7646CC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3EEEA5" w14:textId="77777777" w:rsidR="0044161D" w:rsidRDefault="0044161D" w:rsidP="00083046">
      <w:r>
        <w:separator/>
      </w:r>
    </w:p>
  </w:endnote>
  <w:endnote w:type="continuationSeparator" w:id="0">
    <w:p w14:paraId="5F17720C" w14:textId="77777777" w:rsidR="0044161D" w:rsidRDefault="0044161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CC3437" w14:textId="77777777" w:rsidR="0044161D" w:rsidRDefault="0044161D" w:rsidP="00083046">
      <w:r>
        <w:separator/>
      </w:r>
    </w:p>
  </w:footnote>
  <w:footnote w:type="continuationSeparator" w:id="0">
    <w:p w14:paraId="73161137" w14:textId="77777777" w:rsidR="0044161D" w:rsidRDefault="0044161D"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3030DB"/>
    <w:multiLevelType w:val="hybridMultilevel"/>
    <w:tmpl w:val="DD4A0516"/>
    <w:lvl w:ilvl="0" w:tplc="E3E69894">
      <w:start w:val="1"/>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3">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nsid w:val="472C39A0"/>
    <w:multiLevelType w:val="hybridMultilevel"/>
    <w:tmpl w:val="9306BFAC"/>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DBE53ED"/>
    <w:multiLevelType w:val="hybridMultilevel"/>
    <w:tmpl w:val="85047AE0"/>
    <w:lvl w:ilvl="0" w:tplc="5DA4B5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8">
    <w:nsid w:val="721B3A93"/>
    <w:multiLevelType w:val="hybridMultilevel"/>
    <w:tmpl w:val="C96257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21"/>
  </w:num>
  <w:num w:numId="4">
    <w:abstractNumId w:val="30"/>
  </w:num>
  <w:num w:numId="5">
    <w:abstractNumId w:val="19"/>
  </w:num>
  <w:num w:numId="6">
    <w:abstractNumId w:val="2"/>
  </w:num>
  <w:num w:numId="7">
    <w:abstractNumId w:val="7"/>
  </w:num>
  <w:num w:numId="8">
    <w:abstractNumId w:val="6"/>
  </w:num>
  <w:num w:numId="9">
    <w:abstractNumId w:val="3"/>
  </w:num>
  <w:num w:numId="10">
    <w:abstractNumId w:val="4"/>
  </w:num>
  <w:num w:numId="11">
    <w:abstractNumId w:val="1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0"/>
  </w:num>
  <w:num w:numId="15">
    <w:abstractNumId w:val="32"/>
  </w:num>
  <w:num w:numId="16">
    <w:abstractNumId w:val="24"/>
  </w:num>
  <w:num w:numId="17">
    <w:abstractNumId w:val="0"/>
  </w:num>
  <w:num w:numId="18">
    <w:abstractNumId w:val="13"/>
  </w:num>
  <w:num w:numId="19">
    <w:abstractNumId w:val="22"/>
  </w:num>
  <w:num w:numId="20">
    <w:abstractNumId w:val="20"/>
  </w:num>
  <w:num w:numId="21">
    <w:abstractNumId w:val="14"/>
  </w:num>
  <w:num w:numId="22">
    <w:abstractNumId w:val="15"/>
  </w:num>
  <w:num w:numId="23">
    <w:abstractNumId w:val="23"/>
  </w:num>
  <w:num w:numId="24">
    <w:abstractNumId w:val="8"/>
  </w:num>
  <w:num w:numId="25">
    <w:abstractNumId w:val="1"/>
  </w:num>
  <w:num w:numId="26">
    <w:abstractNumId w:val="28"/>
  </w:num>
  <w:num w:numId="27">
    <w:abstractNumId w:val="25"/>
  </w:num>
  <w:num w:numId="28">
    <w:abstractNumId w:val="18"/>
  </w:num>
  <w:num w:numId="29">
    <w:abstractNumId w:val="29"/>
  </w:num>
  <w:num w:numId="30">
    <w:abstractNumId w:val="31"/>
  </w:num>
  <w:num w:numId="31">
    <w:abstractNumId w:val="33"/>
  </w:num>
  <w:num w:numId="32">
    <w:abstractNumId w:val="11"/>
  </w:num>
  <w:num w:numId="33">
    <w:abstractNumId w:val="34"/>
  </w:num>
  <w:num w:numId="34">
    <w:abstractNumId w:val="17"/>
  </w:num>
  <w:num w:numId="35">
    <w:abstractNumId w:val="5"/>
  </w:num>
  <w:num w:numId="36">
    <w:abstractNumId w:val="5"/>
  </w:num>
  <w:num w:numId="37">
    <w:abstractNumId w:val="12"/>
  </w:num>
  <w:num w:numId="38">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zhe Li">
    <w15:presenceInfo w15:providerId="AD" w15:userId="S-1-5-21-1113485638-12673345-929701000-304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364"/>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3016"/>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6D30"/>
    <w:rsid w:val="000375ED"/>
    <w:rsid w:val="0004059D"/>
    <w:rsid w:val="00040D18"/>
    <w:rsid w:val="00041416"/>
    <w:rsid w:val="0004152C"/>
    <w:rsid w:val="000422FF"/>
    <w:rsid w:val="00043878"/>
    <w:rsid w:val="00043C0C"/>
    <w:rsid w:val="00043F06"/>
    <w:rsid w:val="00045082"/>
    <w:rsid w:val="00045210"/>
    <w:rsid w:val="00046285"/>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225F"/>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D03"/>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8A"/>
    <w:rsid w:val="000D75A2"/>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8E"/>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55F5"/>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03C"/>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6A5B"/>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7A3"/>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7EC2"/>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27C"/>
    <w:rsid w:val="0021488F"/>
    <w:rsid w:val="002149B3"/>
    <w:rsid w:val="0021595D"/>
    <w:rsid w:val="002160F1"/>
    <w:rsid w:val="002164F7"/>
    <w:rsid w:val="0021679E"/>
    <w:rsid w:val="00216E9E"/>
    <w:rsid w:val="00217130"/>
    <w:rsid w:val="002171C5"/>
    <w:rsid w:val="002177FD"/>
    <w:rsid w:val="00217AA4"/>
    <w:rsid w:val="00220389"/>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97A"/>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079"/>
    <w:rsid w:val="002B6A59"/>
    <w:rsid w:val="002B6BDA"/>
    <w:rsid w:val="002B71B0"/>
    <w:rsid w:val="002C0453"/>
    <w:rsid w:val="002C0D05"/>
    <w:rsid w:val="002C0D28"/>
    <w:rsid w:val="002C1230"/>
    <w:rsid w:val="002C18B2"/>
    <w:rsid w:val="002C1E4D"/>
    <w:rsid w:val="002C294D"/>
    <w:rsid w:val="002C300C"/>
    <w:rsid w:val="002C3F56"/>
    <w:rsid w:val="002C4101"/>
    <w:rsid w:val="002C46A5"/>
    <w:rsid w:val="002C4A7E"/>
    <w:rsid w:val="002C64CC"/>
    <w:rsid w:val="002C669F"/>
    <w:rsid w:val="002C6806"/>
    <w:rsid w:val="002C7089"/>
    <w:rsid w:val="002C7681"/>
    <w:rsid w:val="002C77F0"/>
    <w:rsid w:val="002C7AAD"/>
    <w:rsid w:val="002D03FF"/>
    <w:rsid w:val="002D04C9"/>
    <w:rsid w:val="002D1498"/>
    <w:rsid w:val="002D185B"/>
    <w:rsid w:val="002D233C"/>
    <w:rsid w:val="002D2483"/>
    <w:rsid w:val="002D2C23"/>
    <w:rsid w:val="002D2EF7"/>
    <w:rsid w:val="002D4572"/>
    <w:rsid w:val="002D46B4"/>
    <w:rsid w:val="002D488B"/>
    <w:rsid w:val="002D4A8A"/>
    <w:rsid w:val="002D4F98"/>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341A"/>
    <w:rsid w:val="00353783"/>
    <w:rsid w:val="00354667"/>
    <w:rsid w:val="00354C75"/>
    <w:rsid w:val="003552C8"/>
    <w:rsid w:val="00355B93"/>
    <w:rsid w:val="00356D0A"/>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352B"/>
    <w:rsid w:val="00383693"/>
    <w:rsid w:val="0038418D"/>
    <w:rsid w:val="0038584A"/>
    <w:rsid w:val="00385C58"/>
    <w:rsid w:val="003872BB"/>
    <w:rsid w:val="003877AE"/>
    <w:rsid w:val="00390D43"/>
    <w:rsid w:val="00391AA1"/>
    <w:rsid w:val="00391B86"/>
    <w:rsid w:val="00392977"/>
    <w:rsid w:val="00392B69"/>
    <w:rsid w:val="00392E06"/>
    <w:rsid w:val="00393923"/>
    <w:rsid w:val="00393B62"/>
    <w:rsid w:val="00394099"/>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22A1"/>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B84"/>
    <w:rsid w:val="003C2C5D"/>
    <w:rsid w:val="003C32F0"/>
    <w:rsid w:val="003C343D"/>
    <w:rsid w:val="003C3B35"/>
    <w:rsid w:val="003C3D90"/>
    <w:rsid w:val="003C4CDF"/>
    <w:rsid w:val="003C4EDB"/>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10A"/>
    <w:rsid w:val="004058C6"/>
    <w:rsid w:val="00406082"/>
    <w:rsid w:val="0040633D"/>
    <w:rsid w:val="004063EE"/>
    <w:rsid w:val="0040648C"/>
    <w:rsid w:val="00407604"/>
    <w:rsid w:val="00407785"/>
    <w:rsid w:val="00407CD6"/>
    <w:rsid w:val="004102F3"/>
    <w:rsid w:val="004107E6"/>
    <w:rsid w:val="00410A5E"/>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D6"/>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161D"/>
    <w:rsid w:val="004425D7"/>
    <w:rsid w:val="00442902"/>
    <w:rsid w:val="00442C0D"/>
    <w:rsid w:val="004430A5"/>
    <w:rsid w:val="004431FA"/>
    <w:rsid w:val="0044359E"/>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57A33"/>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CA3"/>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050C"/>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1F55"/>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4BC8"/>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D7E"/>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1501"/>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39"/>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30A"/>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35FE"/>
    <w:rsid w:val="006F4BD2"/>
    <w:rsid w:val="006F4D8E"/>
    <w:rsid w:val="006F4FBB"/>
    <w:rsid w:val="006F5362"/>
    <w:rsid w:val="006F5B56"/>
    <w:rsid w:val="006F5C57"/>
    <w:rsid w:val="006F6EF9"/>
    <w:rsid w:val="006F79E1"/>
    <w:rsid w:val="006F7A0A"/>
    <w:rsid w:val="006F7BCF"/>
    <w:rsid w:val="00700BC3"/>
    <w:rsid w:val="0070274F"/>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835"/>
    <w:rsid w:val="00740B38"/>
    <w:rsid w:val="00740FCE"/>
    <w:rsid w:val="00741106"/>
    <w:rsid w:val="00741B82"/>
    <w:rsid w:val="00741E7D"/>
    <w:rsid w:val="00741F20"/>
    <w:rsid w:val="00742CA2"/>
    <w:rsid w:val="00742F13"/>
    <w:rsid w:val="0074401D"/>
    <w:rsid w:val="00744B93"/>
    <w:rsid w:val="00745DED"/>
    <w:rsid w:val="00746CFB"/>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4CB"/>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EEE"/>
    <w:rsid w:val="00782F72"/>
    <w:rsid w:val="0078358F"/>
    <w:rsid w:val="007837FE"/>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3A4"/>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5A"/>
    <w:rsid w:val="00860184"/>
    <w:rsid w:val="00860D8F"/>
    <w:rsid w:val="00860ECC"/>
    <w:rsid w:val="0086122E"/>
    <w:rsid w:val="00861683"/>
    <w:rsid w:val="00861ED9"/>
    <w:rsid w:val="00863961"/>
    <w:rsid w:val="0086401C"/>
    <w:rsid w:val="008640F9"/>
    <w:rsid w:val="00864E80"/>
    <w:rsid w:val="00865201"/>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3F32"/>
    <w:rsid w:val="008945AE"/>
    <w:rsid w:val="00895A0D"/>
    <w:rsid w:val="00895E5D"/>
    <w:rsid w:val="00896083"/>
    <w:rsid w:val="00896C74"/>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0D32"/>
    <w:rsid w:val="008B1C04"/>
    <w:rsid w:val="008B1D3A"/>
    <w:rsid w:val="008B2920"/>
    <w:rsid w:val="008B494B"/>
    <w:rsid w:val="008B6030"/>
    <w:rsid w:val="008B642B"/>
    <w:rsid w:val="008B6A77"/>
    <w:rsid w:val="008B72A9"/>
    <w:rsid w:val="008B770A"/>
    <w:rsid w:val="008B7D51"/>
    <w:rsid w:val="008B7DE5"/>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2A28"/>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987"/>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6E08"/>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8A7"/>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6D75"/>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6C04"/>
    <w:rsid w:val="00A16E54"/>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0FF"/>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7FE"/>
    <w:rsid w:val="00AE18B3"/>
    <w:rsid w:val="00AE2B9E"/>
    <w:rsid w:val="00AE2D81"/>
    <w:rsid w:val="00AE2DB6"/>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48D0"/>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97B"/>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22C3"/>
    <w:rsid w:val="00BB2991"/>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397E"/>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6F7E"/>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398F"/>
    <w:rsid w:val="00C13A21"/>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3BD1"/>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8C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06D"/>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ED7"/>
    <w:rsid w:val="00DD31CA"/>
    <w:rsid w:val="00DD356D"/>
    <w:rsid w:val="00DD41C8"/>
    <w:rsid w:val="00DD4536"/>
    <w:rsid w:val="00DD4567"/>
    <w:rsid w:val="00DD5B4C"/>
    <w:rsid w:val="00DD6237"/>
    <w:rsid w:val="00DD64D9"/>
    <w:rsid w:val="00DD67A4"/>
    <w:rsid w:val="00DD7E33"/>
    <w:rsid w:val="00DE083F"/>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206"/>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2F25"/>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3B"/>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699A"/>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061"/>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145"/>
    <w:rsid w:val="00FD5BE4"/>
    <w:rsid w:val="00FD64FD"/>
    <w:rsid w:val="00FD6EC9"/>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214A8-11BA-4992-B3AB-FA6966973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1436</Words>
  <Characters>8187</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7</cp:revision>
  <cp:lastPrinted>2012-03-15T10:36:00Z</cp:lastPrinted>
  <dcterms:created xsi:type="dcterms:W3CDTF">2019-03-29T03:28:00Z</dcterms:created>
  <dcterms:modified xsi:type="dcterms:W3CDTF">2019-05-03T14:10:00Z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